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9707E" w14:textId="77777777" w:rsidR="00AC4DDF" w:rsidRPr="009E6C24" w:rsidRDefault="00AC4DDF" w:rsidP="00825E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9E6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Business in the Parliament Conference 20</w:t>
      </w:r>
      <w:r w:rsidR="00E34F02" w:rsidRPr="009E6C24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23</w:t>
      </w:r>
    </w:p>
    <w:p w14:paraId="1A1D5C2E" w14:textId="6CB1B44C" w:rsidR="00AC4DDF" w:rsidRDefault="00AC4DDF" w:rsidP="00825E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785EA797" w14:textId="1F4BD220" w:rsidR="002657A5" w:rsidRDefault="002657A5" w:rsidP="00825E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265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Sustainable Recovery: Maximising the Opportunities of the next Decade</w:t>
      </w:r>
    </w:p>
    <w:p w14:paraId="3AC8CE59" w14:textId="77777777" w:rsidR="002657A5" w:rsidRPr="009E6C24" w:rsidRDefault="002657A5" w:rsidP="00825E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73661258" w14:textId="0543CE69" w:rsidR="00EC73F2" w:rsidRPr="002657A5" w:rsidRDefault="007A508F" w:rsidP="00825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57A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Workshop</w:t>
      </w:r>
      <w:r w:rsidR="0002740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2</w:t>
      </w:r>
      <w:r w:rsidRPr="002657A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Note</w:t>
      </w:r>
      <w:r w:rsidR="00A66F88" w:rsidRPr="002657A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: </w:t>
      </w:r>
      <w:r w:rsidR="00E34F02" w:rsidRPr="002657A5">
        <w:rPr>
          <w:rFonts w:ascii="Arial" w:hAnsi="Arial" w:cs="Arial"/>
          <w:b/>
          <w:sz w:val="24"/>
          <w:szCs w:val="24"/>
        </w:rPr>
        <w:t xml:space="preserve">Business Transformation to Support Inclusive Prosperity, Net Zero </w:t>
      </w:r>
      <w:r w:rsidR="009E6C24" w:rsidRPr="002657A5">
        <w:rPr>
          <w:rFonts w:ascii="Arial" w:hAnsi="Arial" w:cs="Arial"/>
          <w:b/>
          <w:sz w:val="24"/>
          <w:szCs w:val="24"/>
        </w:rPr>
        <w:t>and</w:t>
      </w:r>
      <w:r w:rsidR="00E34F02" w:rsidRPr="002657A5">
        <w:rPr>
          <w:rFonts w:ascii="Arial" w:hAnsi="Arial" w:cs="Arial"/>
          <w:b/>
          <w:sz w:val="24"/>
          <w:szCs w:val="24"/>
        </w:rPr>
        <w:t xml:space="preserve"> Fair Work</w:t>
      </w:r>
    </w:p>
    <w:p w14:paraId="2DDABEAB" w14:textId="77777777" w:rsidR="00E34F02" w:rsidRPr="009E6C24" w:rsidRDefault="00E34F02" w:rsidP="00825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5DD9BD1" w14:textId="77777777" w:rsidR="002657A5" w:rsidRDefault="009E6C24" w:rsidP="00825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6C24">
        <w:rPr>
          <w:rFonts w:ascii="Arial" w:hAnsi="Arial" w:cs="Arial"/>
          <w:b/>
          <w:sz w:val="24"/>
          <w:szCs w:val="24"/>
        </w:rPr>
        <w:t xml:space="preserve">Co-Chairs: </w:t>
      </w:r>
    </w:p>
    <w:p w14:paraId="3C62C632" w14:textId="18B20684" w:rsidR="009E6C24" w:rsidRPr="009E6C24" w:rsidRDefault="009E6C24" w:rsidP="00825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9E6C24">
        <w:rPr>
          <w:rFonts w:ascii="Arial" w:hAnsi="Arial" w:cs="Arial"/>
          <w:bCs/>
          <w:sz w:val="24"/>
          <w:szCs w:val="24"/>
        </w:rPr>
        <w:t xml:space="preserve">Richard Lochhead, MSP, Minister for Just Transition, Employment and Fair Work </w:t>
      </w:r>
    </w:p>
    <w:p w14:paraId="752B60D9" w14:textId="7A6BF72D" w:rsidR="009E6C24" w:rsidRPr="009E6C24" w:rsidRDefault="009E6C24" w:rsidP="00825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6C24">
        <w:rPr>
          <w:rFonts w:ascii="Arial" w:hAnsi="Arial" w:cs="Arial"/>
          <w:bCs/>
          <w:iCs/>
          <w:sz w:val="24"/>
          <w:szCs w:val="24"/>
        </w:rPr>
        <w:t>Claire Baker MSP, Convener, Economy and Fair Work Committee</w:t>
      </w:r>
    </w:p>
    <w:p w14:paraId="60A8A300" w14:textId="77777777" w:rsidR="009E6C24" w:rsidRPr="009E6C24" w:rsidRDefault="009E6C24" w:rsidP="00825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A61B8" w14:textId="791CCADA" w:rsidR="002657A5" w:rsidRDefault="0049536E" w:rsidP="00825E7D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6C24">
        <w:rPr>
          <w:rFonts w:ascii="Arial" w:hAnsi="Arial" w:cs="Arial"/>
          <w:b/>
          <w:sz w:val="24"/>
          <w:szCs w:val="24"/>
        </w:rPr>
        <w:t xml:space="preserve">Co-hosts: </w:t>
      </w:r>
      <w:r w:rsidR="009E6C24" w:rsidRPr="009E6C24">
        <w:rPr>
          <w:rFonts w:ascii="Arial" w:hAnsi="Arial" w:cs="Arial"/>
          <w:b/>
          <w:sz w:val="24"/>
          <w:szCs w:val="24"/>
        </w:rPr>
        <w:t xml:space="preserve"> </w:t>
      </w:r>
    </w:p>
    <w:p w14:paraId="328EE9BC" w14:textId="6C152B48" w:rsidR="009E6C24" w:rsidRPr="009E6C24" w:rsidRDefault="0049536E" w:rsidP="00825E7D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E6C24">
        <w:rPr>
          <w:rFonts w:ascii="Arial" w:hAnsi="Arial" w:cs="Arial"/>
          <w:bCs/>
          <w:sz w:val="24"/>
          <w:szCs w:val="24"/>
        </w:rPr>
        <w:t>Sandy MacDonald, Scottish Financial Enterprise</w:t>
      </w:r>
    </w:p>
    <w:p w14:paraId="6D5AE6BB" w14:textId="72B3D2C6" w:rsidR="0049536E" w:rsidRPr="009E6C24" w:rsidRDefault="0049536E" w:rsidP="00825E7D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E6C24">
        <w:rPr>
          <w:rFonts w:ascii="Arial" w:hAnsi="Arial" w:cs="Arial"/>
          <w:bCs/>
          <w:sz w:val="24"/>
          <w:szCs w:val="24"/>
        </w:rPr>
        <w:t>Gareth Williams, Scottish Council for Development and Industry</w:t>
      </w:r>
    </w:p>
    <w:p w14:paraId="35D8AC9C" w14:textId="720F998D" w:rsidR="00BC5242" w:rsidRPr="009E6C24" w:rsidRDefault="0049536E" w:rsidP="00825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E6C24">
        <w:rPr>
          <w:rFonts w:ascii="Arial" w:hAnsi="Arial" w:cs="Arial"/>
          <w:bCs/>
          <w:sz w:val="24"/>
          <w:szCs w:val="24"/>
        </w:rPr>
        <w:tab/>
      </w:r>
    </w:p>
    <w:p w14:paraId="7E5C9F97" w14:textId="77777777" w:rsidR="002657A5" w:rsidRDefault="0001358B" w:rsidP="00825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 w:rsidRPr="009E6C24">
        <w:rPr>
          <w:rFonts w:ascii="Arial" w:hAnsi="Arial" w:cs="Arial"/>
          <w:b/>
          <w:sz w:val="24"/>
          <w:szCs w:val="24"/>
        </w:rPr>
        <w:t>Speakers:</w:t>
      </w:r>
      <w:r w:rsidRPr="009E6C24">
        <w:rPr>
          <w:rFonts w:ascii="Arial" w:hAnsi="Arial" w:cs="Arial"/>
          <w:sz w:val="24"/>
          <w:szCs w:val="24"/>
        </w:rPr>
        <w:tab/>
      </w:r>
    </w:p>
    <w:p w14:paraId="54629EC2" w14:textId="7B509C06" w:rsidR="00DA74B3" w:rsidRPr="009E6C24" w:rsidRDefault="00E34F02" w:rsidP="00825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E6C24">
        <w:rPr>
          <w:rFonts w:ascii="Arial" w:hAnsi="Arial" w:cs="Arial"/>
          <w:bCs/>
          <w:sz w:val="24"/>
          <w:szCs w:val="24"/>
        </w:rPr>
        <w:t>Amanda Young</w:t>
      </w:r>
      <w:r w:rsidR="00A24262" w:rsidRPr="009E6C24">
        <w:rPr>
          <w:rFonts w:ascii="Arial" w:hAnsi="Arial" w:cs="Arial"/>
          <w:bCs/>
          <w:sz w:val="24"/>
          <w:szCs w:val="24"/>
        </w:rPr>
        <w:t xml:space="preserve">, </w:t>
      </w:r>
      <w:r w:rsidR="00013C24" w:rsidRPr="009E6C24">
        <w:rPr>
          <w:rFonts w:ascii="Arial" w:hAnsi="Arial" w:cs="Arial"/>
          <w:bCs/>
          <w:sz w:val="24"/>
          <w:szCs w:val="24"/>
        </w:rPr>
        <w:t>Co-Chair</w:t>
      </w:r>
      <w:r w:rsidR="002657A5">
        <w:rPr>
          <w:rFonts w:ascii="Arial" w:hAnsi="Arial" w:cs="Arial"/>
          <w:bCs/>
          <w:sz w:val="24"/>
          <w:szCs w:val="24"/>
        </w:rPr>
        <w:t xml:space="preserve"> of</w:t>
      </w:r>
      <w:r w:rsidR="00013C24" w:rsidRPr="009E6C24">
        <w:rPr>
          <w:rFonts w:ascii="Arial" w:hAnsi="Arial" w:cs="Arial"/>
          <w:bCs/>
          <w:sz w:val="24"/>
          <w:szCs w:val="24"/>
        </w:rPr>
        <w:t xml:space="preserve"> </w:t>
      </w:r>
      <w:r w:rsidR="001C4AD2" w:rsidRPr="009E6C24">
        <w:rPr>
          <w:rFonts w:ascii="Arial" w:hAnsi="Arial" w:cs="Arial"/>
          <w:bCs/>
          <w:sz w:val="24"/>
          <w:szCs w:val="24"/>
        </w:rPr>
        <w:t>Business Purpose Commission/</w:t>
      </w:r>
      <w:r w:rsidR="00161EF9" w:rsidRPr="009E6C24">
        <w:rPr>
          <w:rFonts w:ascii="Arial" w:hAnsi="Arial" w:cs="Arial"/>
          <w:bCs/>
          <w:sz w:val="24"/>
          <w:szCs w:val="24"/>
        </w:rPr>
        <w:t xml:space="preserve"> </w:t>
      </w:r>
      <w:r w:rsidR="00013C24" w:rsidRPr="009E6C24">
        <w:rPr>
          <w:rFonts w:ascii="Arial" w:hAnsi="Arial" w:cs="Arial"/>
          <w:bCs/>
          <w:sz w:val="24"/>
          <w:szCs w:val="24"/>
        </w:rPr>
        <w:t>Chief Sustainability Officer</w:t>
      </w:r>
      <w:r w:rsidR="00480505" w:rsidRPr="009E6C24">
        <w:rPr>
          <w:rFonts w:ascii="Arial" w:hAnsi="Arial" w:cs="Arial"/>
          <w:bCs/>
          <w:sz w:val="24"/>
          <w:szCs w:val="24"/>
        </w:rPr>
        <w:t>,</w:t>
      </w:r>
      <w:r w:rsidR="002657A5">
        <w:rPr>
          <w:rFonts w:ascii="Arial" w:hAnsi="Arial" w:cs="Arial"/>
          <w:bCs/>
          <w:sz w:val="24"/>
          <w:szCs w:val="24"/>
        </w:rPr>
        <w:t xml:space="preserve"> </w:t>
      </w:r>
      <w:r w:rsidR="001C4AD2" w:rsidRPr="009E6C24">
        <w:rPr>
          <w:rFonts w:ascii="Arial" w:hAnsi="Arial" w:cs="Arial"/>
          <w:bCs/>
          <w:sz w:val="24"/>
          <w:szCs w:val="24"/>
        </w:rPr>
        <w:t>abrdn</w:t>
      </w:r>
    </w:p>
    <w:p w14:paraId="66715A42" w14:textId="07DBCE3E" w:rsidR="00BE6736" w:rsidRPr="009E6C24" w:rsidRDefault="0049536E" w:rsidP="00825E7D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E6C24">
        <w:rPr>
          <w:rFonts w:ascii="Arial" w:hAnsi="Arial" w:cs="Arial"/>
          <w:bCs/>
          <w:sz w:val="24"/>
          <w:szCs w:val="24"/>
        </w:rPr>
        <w:t>Judith Cruickshank</w:t>
      </w:r>
      <w:r w:rsidR="00795F02" w:rsidRPr="009E6C24">
        <w:rPr>
          <w:rFonts w:ascii="Arial" w:hAnsi="Arial" w:cs="Arial"/>
          <w:bCs/>
          <w:sz w:val="24"/>
          <w:szCs w:val="24"/>
        </w:rPr>
        <w:t xml:space="preserve">, </w:t>
      </w:r>
      <w:r w:rsidRPr="009E6C24">
        <w:rPr>
          <w:rFonts w:ascii="Arial" w:hAnsi="Arial" w:cs="Arial"/>
          <w:bCs/>
          <w:sz w:val="24"/>
          <w:szCs w:val="24"/>
        </w:rPr>
        <w:t>M</w:t>
      </w:r>
      <w:r w:rsidR="009E6C24" w:rsidRPr="009E6C24">
        <w:rPr>
          <w:rFonts w:ascii="Arial" w:hAnsi="Arial" w:cs="Arial"/>
          <w:bCs/>
          <w:sz w:val="24"/>
          <w:szCs w:val="24"/>
        </w:rPr>
        <w:t>D</w:t>
      </w:r>
      <w:r w:rsidRPr="009E6C24">
        <w:rPr>
          <w:rFonts w:ascii="Arial" w:hAnsi="Arial" w:cs="Arial"/>
          <w:bCs/>
          <w:sz w:val="24"/>
          <w:szCs w:val="24"/>
        </w:rPr>
        <w:t>, Commercial Mid</w:t>
      </w:r>
      <w:r w:rsidR="00795F02" w:rsidRPr="009E6C24">
        <w:rPr>
          <w:rFonts w:ascii="Arial" w:hAnsi="Arial" w:cs="Arial"/>
          <w:bCs/>
          <w:sz w:val="24"/>
          <w:szCs w:val="24"/>
        </w:rPr>
        <w:t>-</w:t>
      </w:r>
      <w:r w:rsidRPr="009E6C24">
        <w:rPr>
          <w:rFonts w:ascii="Arial" w:hAnsi="Arial" w:cs="Arial"/>
          <w:bCs/>
          <w:sz w:val="24"/>
          <w:szCs w:val="24"/>
        </w:rPr>
        <w:t>Market</w:t>
      </w:r>
      <w:r w:rsidR="009E6C24" w:rsidRPr="009E6C24">
        <w:rPr>
          <w:rFonts w:ascii="Arial" w:hAnsi="Arial" w:cs="Arial"/>
          <w:bCs/>
          <w:sz w:val="24"/>
          <w:szCs w:val="24"/>
        </w:rPr>
        <w:t>,</w:t>
      </w:r>
      <w:r w:rsidRPr="009E6C24">
        <w:rPr>
          <w:rFonts w:ascii="Arial" w:hAnsi="Arial" w:cs="Arial"/>
          <w:bCs/>
          <w:sz w:val="24"/>
          <w:szCs w:val="24"/>
        </w:rPr>
        <w:t xml:space="preserve"> Scotland, NatWest</w:t>
      </w:r>
    </w:p>
    <w:p w14:paraId="25A07164" w14:textId="52D5534F" w:rsidR="008D6C4F" w:rsidRPr="009E6C24" w:rsidRDefault="00171CA1" w:rsidP="00825E7D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E6C24">
        <w:rPr>
          <w:rFonts w:ascii="Arial" w:hAnsi="Arial" w:cs="Arial"/>
          <w:bCs/>
          <w:sz w:val="24"/>
          <w:szCs w:val="24"/>
        </w:rPr>
        <w:t>Jamie Grant</w:t>
      </w:r>
      <w:r w:rsidR="00A24262" w:rsidRPr="009E6C24">
        <w:rPr>
          <w:rFonts w:ascii="Arial" w:hAnsi="Arial" w:cs="Arial"/>
          <w:bCs/>
          <w:sz w:val="24"/>
          <w:szCs w:val="24"/>
        </w:rPr>
        <w:t>,</w:t>
      </w:r>
      <w:r w:rsidRPr="009E6C24">
        <w:rPr>
          <w:rFonts w:ascii="Arial" w:hAnsi="Arial" w:cs="Arial"/>
          <w:bCs/>
          <w:sz w:val="24"/>
          <w:szCs w:val="24"/>
        </w:rPr>
        <w:t xml:space="preserve"> Business Purpose Commission/</w:t>
      </w:r>
      <w:r w:rsidR="009E6C24" w:rsidRPr="009E6C24">
        <w:rPr>
          <w:rFonts w:ascii="Arial" w:hAnsi="Arial" w:cs="Arial"/>
          <w:bCs/>
          <w:sz w:val="24"/>
          <w:szCs w:val="24"/>
        </w:rPr>
        <w:t xml:space="preserve"> </w:t>
      </w:r>
      <w:r w:rsidR="00B17BA3" w:rsidRPr="009E6C24">
        <w:rPr>
          <w:rFonts w:ascii="Arial" w:hAnsi="Arial" w:cs="Arial"/>
          <w:bCs/>
          <w:sz w:val="24"/>
          <w:szCs w:val="24"/>
        </w:rPr>
        <w:t xml:space="preserve">Director, </w:t>
      </w:r>
      <w:r w:rsidRPr="009E6C24">
        <w:rPr>
          <w:rFonts w:ascii="Arial" w:hAnsi="Arial" w:cs="Arial"/>
          <w:bCs/>
          <w:sz w:val="24"/>
          <w:szCs w:val="24"/>
        </w:rPr>
        <w:t>Glen Lyon Coffee</w:t>
      </w:r>
      <w:r w:rsidR="00A66F88" w:rsidRPr="009E6C24">
        <w:rPr>
          <w:rFonts w:ascii="Arial" w:hAnsi="Arial" w:cs="Arial"/>
          <w:bCs/>
          <w:sz w:val="24"/>
          <w:szCs w:val="24"/>
        </w:rPr>
        <w:t xml:space="preserve"> </w:t>
      </w:r>
      <w:r w:rsidR="0072686E">
        <w:rPr>
          <w:rFonts w:ascii="Arial" w:hAnsi="Arial" w:cs="Arial"/>
          <w:bCs/>
          <w:sz w:val="24"/>
          <w:szCs w:val="24"/>
        </w:rPr>
        <w:t>Roasters</w:t>
      </w:r>
    </w:p>
    <w:p w14:paraId="3EF6B848" w14:textId="77777777" w:rsidR="009E6C24" w:rsidRPr="009E6C24" w:rsidRDefault="009E6C24" w:rsidP="00825E7D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72AD3E2" w14:textId="5B82AB69" w:rsidR="0001358B" w:rsidRPr="009E6C24" w:rsidRDefault="0001358B" w:rsidP="00825E7D">
      <w:pPr>
        <w:tabs>
          <w:tab w:val="left" w:pos="127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6C24">
        <w:rPr>
          <w:rFonts w:ascii="Arial" w:hAnsi="Arial" w:cs="Arial"/>
          <w:b/>
          <w:sz w:val="24"/>
          <w:szCs w:val="24"/>
        </w:rPr>
        <w:t>Summary</w:t>
      </w:r>
    </w:p>
    <w:p w14:paraId="243046F1" w14:textId="77777777" w:rsidR="005E7B99" w:rsidRPr="009E6C24" w:rsidRDefault="006452C5" w:rsidP="00825E7D">
      <w:pPr>
        <w:tabs>
          <w:tab w:val="left" w:pos="1276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9E6C24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en-GB"/>
        </w:rPr>
        <w:t>Sandy MacDonald</w:t>
      </w:r>
      <w:r w:rsidR="005E7B99" w:rsidRPr="009E6C24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en-GB"/>
        </w:rPr>
        <w:t xml:space="preserve"> explained that the session would </w:t>
      </w:r>
      <w:r w:rsidR="005E7B99" w:rsidRPr="009E6C24">
        <w:rPr>
          <w:rFonts w:ascii="Arial" w:hAnsi="Arial" w:cs="Arial"/>
          <w:color w:val="000000"/>
          <w:sz w:val="24"/>
          <w:szCs w:val="24"/>
          <w:lang w:eastAsia="en-GB"/>
        </w:rPr>
        <w:t xml:space="preserve">explore </w:t>
      </w:r>
      <w:r w:rsidR="00DD3606" w:rsidRPr="009E6C24">
        <w:rPr>
          <w:rFonts w:ascii="Arial" w:hAnsi="Arial" w:cs="Arial"/>
          <w:color w:val="000000"/>
          <w:sz w:val="24"/>
          <w:szCs w:val="24"/>
          <w:lang w:eastAsia="en-GB"/>
        </w:rPr>
        <w:t>the effects of</w:t>
      </w:r>
      <w:r w:rsidR="005E7B99" w:rsidRPr="009E6C24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="00411870" w:rsidRPr="009E6C24">
        <w:rPr>
          <w:rFonts w:ascii="Arial" w:hAnsi="Arial" w:cs="Arial"/>
          <w:color w:val="000000"/>
          <w:sz w:val="24"/>
          <w:szCs w:val="24"/>
          <w:lang w:eastAsia="en-GB"/>
        </w:rPr>
        <w:t xml:space="preserve">placing </w:t>
      </w:r>
      <w:r w:rsidR="008D6C4F" w:rsidRPr="009E6C24">
        <w:rPr>
          <w:rFonts w:ascii="Arial" w:hAnsi="Arial" w:cs="Arial"/>
          <w:color w:val="000000"/>
          <w:sz w:val="24"/>
          <w:szCs w:val="24"/>
          <w:lang w:eastAsia="en-GB"/>
        </w:rPr>
        <w:t xml:space="preserve">business </w:t>
      </w:r>
      <w:r w:rsidR="00411870" w:rsidRPr="009E6C24">
        <w:rPr>
          <w:rFonts w:ascii="Arial" w:hAnsi="Arial" w:cs="Arial"/>
          <w:color w:val="000000"/>
          <w:sz w:val="24"/>
          <w:szCs w:val="24"/>
          <w:lang w:eastAsia="en-GB"/>
        </w:rPr>
        <w:t>purpose at the heart of business</w:t>
      </w:r>
      <w:r w:rsidR="008D6C4F" w:rsidRPr="009E6C24">
        <w:rPr>
          <w:rFonts w:ascii="Arial" w:hAnsi="Arial" w:cs="Arial"/>
          <w:color w:val="000000"/>
          <w:sz w:val="24"/>
          <w:szCs w:val="24"/>
          <w:lang w:eastAsia="en-GB"/>
        </w:rPr>
        <w:t>es</w:t>
      </w:r>
      <w:r w:rsidR="00E77A85" w:rsidRPr="009E6C24">
        <w:rPr>
          <w:rFonts w:ascii="Arial" w:hAnsi="Arial" w:cs="Arial"/>
          <w:color w:val="000000"/>
          <w:sz w:val="24"/>
          <w:szCs w:val="24"/>
          <w:lang w:eastAsia="en-GB"/>
        </w:rPr>
        <w:t xml:space="preserve">, and how it can </w:t>
      </w:r>
      <w:r w:rsidR="00FA211C" w:rsidRPr="009E6C24">
        <w:rPr>
          <w:rFonts w:ascii="Arial" w:hAnsi="Arial" w:cs="Arial"/>
          <w:color w:val="000000"/>
          <w:sz w:val="24"/>
          <w:szCs w:val="24"/>
          <w:lang w:eastAsia="en-GB"/>
        </w:rPr>
        <w:t>support staff and customer retention, trust and growth.</w:t>
      </w:r>
      <w:r w:rsidR="00566CF0" w:rsidRPr="009E6C24">
        <w:rPr>
          <w:rFonts w:ascii="Arial" w:hAnsi="Arial" w:cs="Arial"/>
          <w:color w:val="000000"/>
          <w:sz w:val="24"/>
          <w:szCs w:val="24"/>
          <w:lang w:eastAsia="en-GB"/>
        </w:rPr>
        <w:t xml:space="preserve"> He noted that these were difficult time</w:t>
      </w:r>
      <w:r w:rsidR="00AD79E5" w:rsidRPr="009E6C24">
        <w:rPr>
          <w:rFonts w:ascii="Arial" w:hAnsi="Arial" w:cs="Arial"/>
          <w:color w:val="000000"/>
          <w:sz w:val="24"/>
          <w:szCs w:val="24"/>
          <w:lang w:eastAsia="en-GB"/>
        </w:rPr>
        <w:t>s</w:t>
      </w:r>
      <w:r w:rsidR="00047674" w:rsidRPr="009E6C24">
        <w:rPr>
          <w:rFonts w:ascii="Arial" w:hAnsi="Arial" w:cs="Arial"/>
          <w:color w:val="000000"/>
          <w:sz w:val="24"/>
          <w:szCs w:val="24"/>
          <w:lang w:eastAsia="en-GB"/>
        </w:rPr>
        <w:t xml:space="preserve"> and that managing these pressures w</w:t>
      </w:r>
      <w:r w:rsidR="008D6C4F" w:rsidRPr="009E6C24">
        <w:rPr>
          <w:rFonts w:ascii="Arial" w:hAnsi="Arial" w:cs="Arial"/>
          <w:color w:val="000000"/>
          <w:sz w:val="24"/>
          <w:szCs w:val="24"/>
          <w:lang w:eastAsia="en-GB"/>
        </w:rPr>
        <w:t>ould be</w:t>
      </w:r>
      <w:r w:rsidR="00047674" w:rsidRPr="009E6C24">
        <w:rPr>
          <w:rFonts w:ascii="Arial" w:hAnsi="Arial" w:cs="Arial"/>
          <w:color w:val="000000"/>
          <w:sz w:val="24"/>
          <w:szCs w:val="24"/>
          <w:lang w:eastAsia="en-GB"/>
        </w:rPr>
        <w:t xml:space="preserve"> at the centre of the workshop’s concern</w:t>
      </w:r>
      <w:r w:rsidR="00AE01FB" w:rsidRPr="009E6C24">
        <w:rPr>
          <w:rFonts w:ascii="Arial" w:hAnsi="Arial" w:cs="Arial"/>
          <w:color w:val="000000"/>
          <w:sz w:val="24"/>
          <w:szCs w:val="24"/>
          <w:lang w:eastAsia="en-GB"/>
        </w:rPr>
        <w:t>s.</w:t>
      </w:r>
    </w:p>
    <w:p w14:paraId="6B1E5A13" w14:textId="77777777" w:rsidR="00FB3DCE" w:rsidRPr="009E6C24" w:rsidRDefault="00FB3DCE" w:rsidP="00825E7D">
      <w:pPr>
        <w:tabs>
          <w:tab w:val="left" w:pos="1276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06727288" w14:textId="00EF6214" w:rsidR="00FB3DCE" w:rsidRPr="009E6C24" w:rsidRDefault="00006DD7" w:rsidP="00825E7D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E6C24">
        <w:rPr>
          <w:rFonts w:ascii="Arial" w:hAnsi="Arial" w:cs="Arial"/>
          <w:color w:val="000000"/>
          <w:sz w:val="24"/>
          <w:szCs w:val="24"/>
          <w:lang w:eastAsia="en-GB"/>
        </w:rPr>
        <w:t>The audience was surveyed for perspective and progress</w:t>
      </w:r>
      <w:r w:rsidR="001E5617">
        <w:rPr>
          <w:rFonts w:ascii="Arial" w:hAnsi="Arial" w:cs="Arial"/>
          <w:color w:val="000000"/>
          <w:sz w:val="24"/>
          <w:szCs w:val="24"/>
          <w:lang w:eastAsia="en-GB"/>
        </w:rPr>
        <w:t>; m</w:t>
      </w:r>
      <w:r w:rsidR="00FB3DCE" w:rsidRPr="009E6C24">
        <w:rPr>
          <w:rFonts w:ascii="Arial" w:hAnsi="Arial" w:cs="Arial"/>
          <w:sz w:val="24"/>
          <w:szCs w:val="24"/>
        </w:rPr>
        <w:t>ost indicated that it was as or more important for businesses to have a purpose that finds profitable solutions to problems of people and planet in times of economic uncertainty. Around two thirds indicated that their business currently defines, communicates</w:t>
      </w:r>
      <w:r w:rsidR="00100A6D">
        <w:rPr>
          <w:rFonts w:ascii="Arial" w:hAnsi="Arial" w:cs="Arial"/>
          <w:sz w:val="24"/>
          <w:szCs w:val="24"/>
        </w:rPr>
        <w:t>,</w:t>
      </w:r>
      <w:r w:rsidR="00FB3DCE" w:rsidRPr="009E6C24">
        <w:rPr>
          <w:rFonts w:ascii="Arial" w:hAnsi="Arial" w:cs="Arial"/>
          <w:sz w:val="24"/>
          <w:szCs w:val="24"/>
        </w:rPr>
        <w:t xml:space="preserve"> and measures its purpose, and/or is transitioning its operating model to take account of social and environmental considerations, with around a third indicating that they would like or are planning to take these steps.</w:t>
      </w:r>
    </w:p>
    <w:p w14:paraId="6FA086F9" w14:textId="77777777" w:rsidR="00FB3DCE" w:rsidRPr="009E6C24" w:rsidRDefault="00FB3DCE" w:rsidP="00825E7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7C66E7CE" w14:textId="47A15E58" w:rsidR="005E7B99" w:rsidRPr="009E6C24" w:rsidRDefault="00FB3DCE" w:rsidP="00825E7D">
      <w:pPr>
        <w:spacing w:line="240" w:lineRule="auto"/>
        <w:rPr>
          <w:rFonts w:ascii="Arial" w:hAnsi="Arial" w:cs="Arial"/>
          <w:sz w:val="24"/>
          <w:szCs w:val="24"/>
        </w:rPr>
      </w:pPr>
      <w:r w:rsidRPr="009E6C24">
        <w:rPr>
          <w:rFonts w:ascii="Arial" w:hAnsi="Arial" w:cs="Arial"/>
          <w:sz w:val="24"/>
          <w:szCs w:val="24"/>
        </w:rPr>
        <w:t xml:space="preserve">Participants then heard short presentations from the speakers, </w:t>
      </w:r>
      <w:r w:rsidRPr="009E6C24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en-GB"/>
        </w:rPr>
        <w:t xml:space="preserve">setting out their thoughts and experiences on the role of business purpose, what it could achieve, and what was necessary for purposeful businesses to flourish. This was </w:t>
      </w:r>
      <w:r w:rsidRPr="009E6C24">
        <w:rPr>
          <w:rFonts w:ascii="Arial" w:hAnsi="Arial" w:cs="Arial"/>
          <w:sz w:val="24"/>
          <w:szCs w:val="24"/>
        </w:rPr>
        <w:t xml:space="preserve">followed by a </w:t>
      </w:r>
      <w:r w:rsidR="00186C82" w:rsidRPr="009E6C24">
        <w:rPr>
          <w:rFonts w:ascii="Arial" w:hAnsi="Arial" w:cs="Arial"/>
          <w:sz w:val="24"/>
          <w:szCs w:val="24"/>
        </w:rPr>
        <w:t xml:space="preserve">wide-ranging </w:t>
      </w:r>
      <w:r w:rsidRPr="009E6C24">
        <w:rPr>
          <w:rFonts w:ascii="Arial" w:hAnsi="Arial" w:cs="Arial"/>
          <w:sz w:val="24"/>
          <w:szCs w:val="24"/>
        </w:rPr>
        <w:t xml:space="preserve">facilitated discussion, with a number of queries raised, </w:t>
      </w:r>
      <w:r w:rsidR="00186C82" w:rsidRPr="009E6C24">
        <w:rPr>
          <w:rFonts w:ascii="Arial" w:hAnsi="Arial" w:cs="Arial"/>
          <w:sz w:val="24"/>
          <w:szCs w:val="24"/>
        </w:rPr>
        <w:t>that</w:t>
      </w:r>
      <w:r w:rsidRPr="009E6C24">
        <w:rPr>
          <w:rFonts w:ascii="Arial" w:hAnsi="Arial" w:cs="Arial"/>
          <w:sz w:val="24"/>
          <w:szCs w:val="24"/>
        </w:rPr>
        <w:t xml:space="preserve"> covered suggestions and </w:t>
      </w:r>
      <w:r w:rsidR="0072686E">
        <w:rPr>
          <w:rFonts w:ascii="Arial" w:hAnsi="Arial" w:cs="Arial"/>
          <w:sz w:val="24"/>
          <w:szCs w:val="24"/>
        </w:rPr>
        <w:t xml:space="preserve">available </w:t>
      </w:r>
      <w:r w:rsidRPr="009E6C24">
        <w:rPr>
          <w:rFonts w:ascii="Arial" w:hAnsi="Arial" w:cs="Arial"/>
          <w:sz w:val="24"/>
          <w:szCs w:val="24"/>
        </w:rPr>
        <w:t>support that audience members highlighted for further consideration.</w:t>
      </w:r>
    </w:p>
    <w:p w14:paraId="77EDDBBA" w14:textId="29261C92" w:rsidR="005A6EE4" w:rsidRPr="009E6C24" w:rsidRDefault="0001358B" w:rsidP="00825E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6C24">
        <w:rPr>
          <w:rFonts w:ascii="Arial" w:hAnsi="Arial" w:cs="Arial"/>
          <w:b/>
          <w:sz w:val="24"/>
          <w:szCs w:val="24"/>
        </w:rPr>
        <w:t>Key points discussed</w:t>
      </w:r>
    </w:p>
    <w:p w14:paraId="7B1362B5" w14:textId="7B91ADC3" w:rsidR="000E1B68" w:rsidRPr="009E6C24" w:rsidRDefault="006C4143" w:rsidP="00825E7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37B5B">
        <w:rPr>
          <w:rFonts w:ascii="Arial" w:hAnsi="Arial" w:cs="Arial"/>
          <w:bCs/>
          <w:sz w:val="24"/>
          <w:szCs w:val="24"/>
        </w:rPr>
        <w:t>S</w:t>
      </w:r>
      <w:r w:rsidR="000823FE" w:rsidRPr="00537B5B">
        <w:rPr>
          <w:rFonts w:ascii="Arial" w:hAnsi="Arial" w:cs="Arial"/>
          <w:bCs/>
          <w:sz w:val="24"/>
          <w:szCs w:val="24"/>
        </w:rPr>
        <w:t xml:space="preserve">everal participants believed that </w:t>
      </w:r>
      <w:r w:rsidRPr="00537B5B">
        <w:rPr>
          <w:rFonts w:ascii="Arial" w:hAnsi="Arial" w:cs="Arial"/>
          <w:sz w:val="24"/>
          <w:szCs w:val="24"/>
        </w:rPr>
        <w:t xml:space="preserve">Scotland </w:t>
      </w:r>
      <w:r w:rsidR="00734B1E" w:rsidRPr="00537B5B">
        <w:rPr>
          <w:rFonts w:ascii="Arial" w:hAnsi="Arial" w:cs="Arial"/>
          <w:sz w:val="24"/>
          <w:szCs w:val="24"/>
        </w:rPr>
        <w:t xml:space="preserve">can </w:t>
      </w:r>
      <w:r w:rsidRPr="00537B5B">
        <w:rPr>
          <w:rFonts w:ascii="Arial" w:hAnsi="Arial" w:cs="Arial"/>
          <w:sz w:val="24"/>
          <w:szCs w:val="24"/>
        </w:rPr>
        <w:t>be a world leader</w:t>
      </w:r>
      <w:r w:rsidR="00143A0B" w:rsidRPr="009E6C24">
        <w:rPr>
          <w:rFonts w:ascii="Arial" w:hAnsi="Arial" w:cs="Arial"/>
          <w:bCs/>
          <w:sz w:val="24"/>
          <w:szCs w:val="24"/>
        </w:rPr>
        <w:t xml:space="preserve"> </w:t>
      </w:r>
      <w:r w:rsidR="00734B1E" w:rsidRPr="009E6C24">
        <w:rPr>
          <w:rFonts w:ascii="Arial" w:hAnsi="Arial" w:cs="Arial"/>
          <w:bCs/>
          <w:sz w:val="24"/>
          <w:szCs w:val="24"/>
        </w:rPr>
        <w:t xml:space="preserve">in </w:t>
      </w:r>
      <w:r w:rsidR="00143A0B" w:rsidRPr="009E6C24">
        <w:rPr>
          <w:rFonts w:ascii="Arial" w:hAnsi="Arial" w:cs="Arial"/>
          <w:bCs/>
          <w:sz w:val="24"/>
          <w:szCs w:val="24"/>
        </w:rPr>
        <w:t>purposeful business</w:t>
      </w:r>
      <w:r w:rsidR="00D72BF6" w:rsidRPr="009E6C24">
        <w:rPr>
          <w:rFonts w:ascii="Arial" w:hAnsi="Arial" w:cs="Arial"/>
          <w:bCs/>
          <w:sz w:val="24"/>
          <w:szCs w:val="24"/>
        </w:rPr>
        <w:t>es</w:t>
      </w:r>
      <w:r w:rsidR="001967B5">
        <w:rPr>
          <w:rFonts w:ascii="Arial" w:hAnsi="Arial" w:cs="Arial"/>
          <w:bCs/>
          <w:sz w:val="24"/>
          <w:szCs w:val="24"/>
        </w:rPr>
        <w:t>,</w:t>
      </w:r>
      <w:r w:rsidR="00143A0B" w:rsidRPr="009E6C24">
        <w:rPr>
          <w:rFonts w:ascii="Arial" w:hAnsi="Arial" w:cs="Arial"/>
          <w:bCs/>
          <w:sz w:val="24"/>
          <w:szCs w:val="24"/>
        </w:rPr>
        <w:t xml:space="preserve"> and </w:t>
      </w:r>
      <w:r w:rsidR="001967B5">
        <w:rPr>
          <w:rFonts w:ascii="Arial" w:hAnsi="Arial" w:cs="Arial"/>
          <w:bCs/>
          <w:sz w:val="24"/>
          <w:szCs w:val="24"/>
        </w:rPr>
        <w:t>businesses</w:t>
      </w:r>
      <w:r w:rsidR="001967B5" w:rsidRPr="009E6C24">
        <w:rPr>
          <w:rFonts w:ascii="Arial" w:hAnsi="Arial" w:cs="Arial"/>
          <w:bCs/>
          <w:sz w:val="24"/>
          <w:szCs w:val="24"/>
        </w:rPr>
        <w:t xml:space="preserve"> </w:t>
      </w:r>
      <w:r w:rsidR="00143A0B" w:rsidRPr="009E6C24">
        <w:rPr>
          <w:rFonts w:ascii="Arial" w:hAnsi="Arial" w:cs="Arial"/>
          <w:bCs/>
          <w:sz w:val="24"/>
          <w:szCs w:val="24"/>
        </w:rPr>
        <w:t>can play a</w:t>
      </w:r>
      <w:r w:rsidR="00C43C55" w:rsidRPr="009E6C24">
        <w:rPr>
          <w:rFonts w:ascii="Arial" w:hAnsi="Arial" w:cs="Arial"/>
          <w:bCs/>
          <w:sz w:val="24"/>
          <w:szCs w:val="24"/>
        </w:rPr>
        <w:t xml:space="preserve"> positive</w:t>
      </w:r>
      <w:r w:rsidR="00143A0B" w:rsidRPr="009E6C24">
        <w:rPr>
          <w:rFonts w:ascii="Arial" w:hAnsi="Arial" w:cs="Arial"/>
          <w:bCs/>
          <w:sz w:val="24"/>
          <w:szCs w:val="24"/>
        </w:rPr>
        <w:t xml:space="preserve"> role in the creati</w:t>
      </w:r>
      <w:r w:rsidR="00C43C55" w:rsidRPr="009E6C24">
        <w:rPr>
          <w:rFonts w:ascii="Arial" w:hAnsi="Arial" w:cs="Arial"/>
          <w:bCs/>
          <w:sz w:val="24"/>
          <w:szCs w:val="24"/>
        </w:rPr>
        <w:t>o</w:t>
      </w:r>
      <w:r w:rsidR="00143A0B" w:rsidRPr="009E6C24">
        <w:rPr>
          <w:rFonts w:ascii="Arial" w:hAnsi="Arial" w:cs="Arial"/>
          <w:bCs/>
          <w:sz w:val="24"/>
          <w:szCs w:val="24"/>
        </w:rPr>
        <w:t>n of a wellbeing economy</w:t>
      </w:r>
      <w:r w:rsidR="00416AA9" w:rsidRPr="009E6C24">
        <w:rPr>
          <w:rFonts w:ascii="Arial" w:hAnsi="Arial" w:cs="Arial"/>
          <w:bCs/>
          <w:sz w:val="24"/>
          <w:szCs w:val="24"/>
        </w:rPr>
        <w:t xml:space="preserve">. </w:t>
      </w:r>
      <w:r w:rsidR="00E8689B" w:rsidRPr="009E6C24">
        <w:rPr>
          <w:rFonts w:ascii="Arial" w:hAnsi="Arial" w:cs="Arial"/>
          <w:bCs/>
          <w:sz w:val="24"/>
          <w:szCs w:val="24"/>
        </w:rPr>
        <w:t>Customers, employees</w:t>
      </w:r>
      <w:r w:rsidR="001967B5">
        <w:rPr>
          <w:rFonts w:ascii="Arial" w:hAnsi="Arial" w:cs="Arial"/>
          <w:bCs/>
          <w:sz w:val="24"/>
          <w:szCs w:val="24"/>
        </w:rPr>
        <w:t>,</w:t>
      </w:r>
      <w:r w:rsidR="00B32D24" w:rsidRPr="009E6C24">
        <w:rPr>
          <w:rFonts w:ascii="Arial" w:hAnsi="Arial" w:cs="Arial"/>
          <w:bCs/>
          <w:sz w:val="24"/>
          <w:szCs w:val="24"/>
        </w:rPr>
        <w:t xml:space="preserve"> </w:t>
      </w:r>
      <w:r w:rsidR="00416AA9" w:rsidRPr="009E6C24">
        <w:rPr>
          <w:rFonts w:ascii="Arial" w:hAnsi="Arial" w:cs="Arial"/>
          <w:bCs/>
          <w:sz w:val="24"/>
          <w:szCs w:val="24"/>
        </w:rPr>
        <w:t>and business</w:t>
      </w:r>
      <w:r w:rsidR="00E8689B" w:rsidRPr="009E6C24">
        <w:rPr>
          <w:rFonts w:ascii="Arial" w:hAnsi="Arial" w:cs="Arial"/>
          <w:bCs/>
          <w:sz w:val="24"/>
          <w:szCs w:val="24"/>
        </w:rPr>
        <w:t xml:space="preserve"> owners</w:t>
      </w:r>
      <w:r w:rsidR="00416AA9" w:rsidRPr="009E6C24">
        <w:rPr>
          <w:rFonts w:ascii="Arial" w:hAnsi="Arial" w:cs="Arial"/>
          <w:bCs/>
          <w:sz w:val="24"/>
          <w:szCs w:val="24"/>
        </w:rPr>
        <w:t xml:space="preserve"> </w:t>
      </w:r>
      <w:r w:rsidR="00B32D24" w:rsidRPr="009E6C24">
        <w:rPr>
          <w:rFonts w:ascii="Arial" w:hAnsi="Arial" w:cs="Arial"/>
          <w:bCs/>
          <w:sz w:val="24"/>
          <w:szCs w:val="24"/>
        </w:rPr>
        <w:t xml:space="preserve">want businesses to </w:t>
      </w:r>
      <w:r w:rsidR="00416AA9" w:rsidRPr="009E6C24">
        <w:rPr>
          <w:rFonts w:ascii="Arial" w:hAnsi="Arial" w:cs="Arial"/>
          <w:bCs/>
          <w:sz w:val="24"/>
          <w:szCs w:val="24"/>
        </w:rPr>
        <w:t>generate</w:t>
      </w:r>
      <w:r w:rsidR="00B32D24" w:rsidRPr="009E6C24">
        <w:rPr>
          <w:rFonts w:ascii="Arial" w:hAnsi="Arial" w:cs="Arial"/>
          <w:bCs/>
          <w:sz w:val="24"/>
          <w:szCs w:val="24"/>
        </w:rPr>
        <w:t xml:space="preserve"> </w:t>
      </w:r>
      <w:r w:rsidR="00607B45" w:rsidRPr="009E6C24">
        <w:rPr>
          <w:rFonts w:ascii="Arial" w:hAnsi="Arial" w:cs="Arial"/>
          <w:bCs/>
          <w:sz w:val="24"/>
          <w:szCs w:val="24"/>
        </w:rPr>
        <w:t xml:space="preserve">financial returns </w:t>
      </w:r>
      <w:r w:rsidR="00416AA9" w:rsidRPr="009E6C24">
        <w:rPr>
          <w:rFonts w:ascii="Arial" w:hAnsi="Arial" w:cs="Arial"/>
          <w:bCs/>
          <w:sz w:val="24"/>
          <w:szCs w:val="24"/>
        </w:rPr>
        <w:t>a</w:t>
      </w:r>
      <w:r w:rsidR="002C77AF" w:rsidRPr="009E6C24">
        <w:rPr>
          <w:rFonts w:ascii="Arial" w:hAnsi="Arial" w:cs="Arial"/>
          <w:bCs/>
          <w:sz w:val="24"/>
          <w:szCs w:val="24"/>
        </w:rPr>
        <w:t>s well as</w:t>
      </w:r>
      <w:r w:rsidR="00607B45" w:rsidRPr="009E6C24">
        <w:rPr>
          <w:rFonts w:ascii="Arial" w:hAnsi="Arial" w:cs="Arial"/>
          <w:bCs/>
          <w:sz w:val="24"/>
          <w:szCs w:val="24"/>
        </w:rPr>
        <w:t xml:space="preserve"> wider returns</w:t>
      </w:r>
      <w:r w:rsidR="00416AA9" w:rsidRPr="009E6C24">
        <w:rPr>
          <w:rFonts w:ascii="Arial" w:hAnsi="Arial" w:cs="Arial"/>
          <w:bCs/>
          <w:sz w:val="24"/>
          <w:szCs w:val="24"/>
        </w:rPr>
        <w:t xml:space="preserve"> to society</w:t>
      </w:r>
      <w:r w:rsidR="00E8689B" w:rsidRPr="009E6C24">
        <w:rPr>
          <w:rFonts w:ascii="Arial" w:hAnsi="Arial" w:cs="Arial"/>
          <w:bCs/>
          <w:sz w:val="24"/>
          <w:szCs w:val="24"/>
        </w:rPr>
        <w:t xml:space="preserve">. </w:t>
      </w:r>
      <w:r w:rsidR="00F5088E" w:rsidRPr="009E6C24">
        <w:rPr>
          <w:rFonts w:ascii="Arial" w:hAnsi="Arial" w:cs="Arial"/>
          <w:bCs/>
          <w:sz w:val="24"/>
          <w:szCs w:val="24"/>
        </w:rPr>
        <w:t>T</w:t>
      </w:r>
      <w:r w:rsidR="00AD6B92" w:rsidRPr="009E6C24">
        <w:rPr>
          <w:rFonts w:ascii="Arial" w:hAnsi="Arial" w:cs="Arial"/>
          <w:bCs/>
          <w:sz w:val="24"/>
          <w:szCs w:val="24"/>
        </w:rPr>
        <w:t>he political landscape must support long term sustainable investment, give a clear sense of prioritisation</w:t>
      </w:r>
      <w:r w:rsidR="00186C82" w:rsidRPr="009E6C24">
        <w:rPr>
          <w:rFonts w:ascii="Arial" w:hAnsi="Arial" w:cs="Arial"/>
          <w:bCs/>
          <w:sz w:val="24"/>
          <w:szCs w:val="24"/>
        </w:rPr>
        <w:t xml:space="preserve">, </w:t>
      </w:r>
      <w:r w:rsidR="00AD6B92" w:rsidRPr="009E6C24">
        <w:rPr>
          <w:rFonts w:ascii="Arial" w:hAnsi="Arial" w:cs="Arial"/>
          <w:bCs/>
          <w:sz w:val="24"/>
          <w:szCs w:val="24"/>
        </w:rPr>
        <w:t>and support additional planning.</w:t>
      </w:r>
    </w:p>
    <w:p w14:paraId="31BEA893" w14:textId="77777777" w:rsidR="000E1B68" w:rsidRPr="009E6C24" w:rsidRDefault="000E1B68" w:rsidP="00825E7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55DBC0" w14:textId="2592525C" w:rsidR="00252E82" w:rsidRPr="009E6C24" w:rsidRDefault="00E8689B" w:rsidP="00825E7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E6C24">
        <w:rPr>
          <w:rFonts w:ascii="Arial" w:hAnsi="Arial" w:cs="Arial"/>
          <w:bCs/>
          <w:sz w:val="24"/>
          <w:szCs w:val="24"/>
        </w:rPr>
        <w:t xml:space="preserve">Thriving purposeful businesses support talent recruitment and retention, and offer substantial revenue growth, with SMEs in particular playing an important role in the Just </w:t>
      </w:r>
      <w:r w:rsidRPr="009E6C24">
        <w:rPr>
          <w:rFonts w:ascii="Arial" w:hAnsi="Arial" w:cs="Arial"/>
          <w:bCs/>
          <w:sz w:val="24"/>
          <w:szCs w:val="24"/>
        </w:rPr>
        <w:lastRenderedPageBreak/>
        <w:t>Transition to Net Zero. However, time, know-how</w:t>
      </w:r>
      <w:r w:rsidR="00F54354">
        <w:rPr>
          <w:rFonts w:ascii="Arial" w:hAnsi="Arial" w:cs="Arial"/>
          <w:bCs/>
          <w:sz w:val="24"/>
          <w:szCs w:val="24"/>
        </w:rPr>
        <w:t>,</w:t>
      </w:r>
      <w:r w:rsidRPr="009E6C24">
        <w:rPr>
          <w:rFonts w:ascii="Arial" w:hAnsi="Arial" w:cs="Arial"/>
          <w:bCs/>
          <w:sz w:val="24"/>
          <w:szCs w:val="24"/>
        </w:rPr>
        <w:t xml:space="preserve"> and access to finance are a real challenge </w:t>
      </w:r>
      <w:r w:rsidR="00177FF7" w:rsidRPr="009E6C24">
        <w:rPr>
          <w:rFonts w:ascii="Arial" w:hAnsi="Arial" w:cs="Arial"/>
          <w:bCs/>
          <w:sz w:val="24"/>
          <w:szCs w:val="24"/>
        </w:rPr>
        <w:t xml:space="preserve">so the finance sector should leverage its size and scale to offer </w:t>
      </w:r>
      <w:r w:rsidR="00825E7D">
        <w:rPr>
          <w:rFonts w:ascii="Arial" w:hAnsi="Arial" w:cs="Arial"/>
          <w:bCs/>
          <w:sz w:val="24"/>
          <w:szCs w:val="24"/>
        </w:rPr>
        <w:t>support</w:t>
      </w:r>
      <w:r w:rsidR="00252E82" w:rsidRPr="009E6C24">
        <w:rPr>
          <w:rFonts w:ascii="Arial" w:hAnsi="Arial" w:cs="Arial"/>
          <w:bCs/>
          <w:sz w:val="24"/>
          <w:szCs w:val="24"/>
        </w:rPr>
        <w:t>.</w:t>
      </w:r>
      <w:r w:rsidR="00186C82" w:rsidRPr="009E6C24">
        <w:rPr>
          <w:rFonts w:ascii="Arial" w:hAnsi="Arial" w:cs="Arial"/>
          <w:bCs/>
          <w:sz w:val="24"/>
          <w:szCs w:val="24"/>
        </w:rPr>
        <w:t xml:space="preserve"> SMEs also value peer-to-peer learning in private, public and social economy networks. We must educate and support the next generation of purpose-driven entrepreneurs. </w:t>
      </w:r>
    </w:p>
    <w:p w14:paraId="511BC05F" w14:textId="77777777" w:rsidR="00825E7D" w:rsidRDefault="00825E7D" w:rsidP="00825E7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23B0063" w14:textId="5F13027F" w:rsidR="00252E82" w:rsidRPr="009E6C24" w:rsidRDefault="00825E7D" w:rsidP="00825E7D">
      <w:pPr>
        <w:spacing w:after="0" w:line="240" w:lineRule="auto"/>
        <w:rPr>
          <w:rFonts w:ascii="Arial" w:hAnsi="Arial" w:cs="Arial"/>
          <w:bCs/>
          <w:sz w:val="24"/>
          <w:szCs w:val="24"/>
          <w:highlight w:val="yellow"/>
        </w:rPr>
      </w:pPr>
      <w:r w:rsidRPr="00825E7D">
        <w:rPr>
          <w:rFonts w:ascii="Arial" w:hAnsi="Arial" w:cs="Arial"/>
          <w:bCs/>
          <w:sz w:val="24"/>
          <w:szCs w:val="24"/>
        </w:rPr>
        <w:t>Finding more appropriate metrics for measurement of business success is crucial, as there are a number of</w:t>
      </w:r>
      <w:r>
        <w:rPr>
          <w:rStyle w:val="ui-provider"/>
        </w:rPr>
        <w:t xml:space="preserve"> </w:t>
      </w:r>
      <w:r w:rsidRPr="00825E7D">
        <w:rPr>
          <w:rStyle w:val="ui-provider"/>
          <w:rFonts w:ascii="Arial" w:hAnsi="Arial" w:cs="Arial"/>
          <w:sz w:val="24"/>
          <w:szCs w:val="24"/>
        </w:rPr>
        <w:t>factors that can demonstrate value to the economy, people and the planet</w:t>
      </w:r>
      <w:r w:rsidR="0076166E">
        <w:rPr>
          <w:rStyle w:val="ui-provider"/>
          <w:rFonts w:ascii="Arial" w:hAnsi="Arial" w:cs="Arial"/>
          <w:sz w:val="24"/>
          <w:szCs w:val="24"/>
        </w:rPr>
        <w:t>;</w:t>
      </w:r>
      <w:r>
        <w:rPr>
          <w:rStyle w:val="ui-provider"/>
          <w:rFonts w:ascii="Arial" w:hAnsi="Arial" w:cs="Arial"/>
          <w:sz w:val="24"/>
          <w:szCs w:val="24"/>
        </w:rPr>
        <w:t xml:space="preserve"> a b</w:t>
      </w:r>
      <w:r w:rsidR="00E8689B" w:rsidRPr="009E6C24">
        <w:rPr>
          <w:rFonts w:ascii="Arial" w:hAnsi="Arial" w:cs="Arial"/>
          <w:bCs/>
          <w:sz w:val="24"/>
          <w:szCs w:val="24"/>
        </w:rPr>
        <w:t>usiness can be great without necessarily being big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064691">
        <w:rPr>
          <w:rFonts w:ascii="Arial" w:hAnsi="Arial" w:cs="Arial"/>
          <w:bCs/>
          <w:sz w:val="24"/>
          <w:szCs w:val="24"/>
        </w:rPr>
        <w:t>S</w:t>
      </w:r>
      <w:r w:rsidR="003C66A8">
        <w:rPr>
          <w:rFonts w:ascii="Arial" w:hAnsi="Arial" w:cs="Arial"/>
          <w:bCs/>
          <w:sz w:val="24"/>
          <w:szCs w:val="24"/>
        </w:rPr>
        <w:t xml:space="preserve">ome participants felt that </w:t>
      </w:r>
      <w:r>
        <w:rPr>
          <w:rFonts w:ascii="Arial" w:hAnsi="Arial" w:cs="Arial"/>
          <w:bCs/>
          <w:sz w:val="24"/>
          <w:szCs w:val="24"/>
        </w:rPr>
        <w:t>there should be less</w:t>
      </w:r>
      <w:r w:rsidR="00252E82" w:rsidRPr="009E6C24">
        <w:rPr>
          <w:rFonts w:ascii="Arial" w:hAnsi="Arial" w:cs="Arial"/>
          <w:bCs/>
          <w:sz w:val="24"/>
          <w:szCs w:val="24"/>
        </w:rPr>
        <w:t xml:space="preserve"> focus on paying the real Living Wage to the exclusion of all other purposeful actions </w:t>
      </w:r>
      <w:r w:rsidR="00A007A8" w:rsidRPr="009E6C24">
        <w:rPr>
          <w:rFonts w:ascii="Arial" w:hAnsi="Arial" w:cs="Arial"/>
          <w:bCs/>
          <w:sz w:val="24"/>
          <w:szCs w:val="24"/>
        </w:rPr>
        <w:t xml:space="preserve">taken </w:t>
      </w:r>
      <w:r w:rsidR="00252E82" w:rsidRPr="009E6C24">
        <w:rPr>
          <w:rFonts w:ascii="Arial" w:hAnsi="Arial" w:cs="Arial"/>
          <w:bCs/>
          <w:sz w:val="24"/>
          <w:szCs w:val="24"/>
        </w:rPr>
        <w:t>by business</w:t>
      </w:r>
      <w:r>
        <w:rPr>
          <w:rFonts w:ascii="Arial" w:hAnsi="Arial" w:cs="Arial"/>
          <w:bCs/>
          <w:sz w:val="24"/>
          <w:szCs w:val="24"/>
        </w:rPr>
        <w:t>.</w:t>
      </w:r>
    </w:p>
    <w:p w14:paraId="2C8A950E" w14:textId="77777777" w:rsidR="00511928" w:rsidRPr="009E6C24" w:rsidRDefault="00511928" w:rsidP="00825E7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B8511AE" w14:textId="30AFF06D" w:rsidR="0099189B" w:rsidRPr="009E6C24" w:rsidRDefault="00485B8C" w:rsidP="00825E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C24">
        <w:rPr>
          <w:rFonts w:ascii="Arial" w:hAnsi="Arial" w:cs="Arial"/>
          <w:sz w:val="24"/>
          <w:szCs w:val="24"/>
        </w:rPr>
        <w:t xml:space="preserve">There are a number of umbrella </w:t>
      </w:r>
      <w:r w:rsidR="00EE643F">
        <w:rPr>
          <w:rFonts w:ascii="Arial" w:hAnsi="Arial" w:cs="Arial"/>
          <w:sz w:val="24"/>
          <w:szCs w:val="24"/>
        </w:rPr>
        <w:t>initiatives and pathways</w:t>
      </w:r>
      <w:r w:rsidRPr="009E6C24">
        <w:rPr>
          <w:rFonts w:ascii="Arial" w:hAnsi="Arial" w:cs="Arial"/>
          <w:sz w:val="24"/>
          <w:szCs w:val="24"/>
        </w:rPr>
        <w:t xml:space="preserve"> for </w:t>
      </w:r>
      <w:r w:rsidR="00225E87" w:rsidRPr="009E6C24">
        <w:rPr>
          <w:rFonts w:ascii="Arial" w:hAnsi="Arial" w:cs="Arial"/>
          <w:sz w:val="24"/>
          <w:szCs w:val="24"/>
        </w:rPr>
        <w:t xml:space="preserve">progressive social and environmental practices for </w:t>
      </w:r>
      <w:r w:rsidRPr="009E6C24">
        <w:rPr>
          <w:rFonts w:ascii="Arial" w:hAnsi="Arial" w:cs="Arial"/>
          <w:sz w:val="24"/>
          <w:szCs w:val="24"/>
        </w:rPr>
        <w:t>business</w:t>
      </w:r>
      <w:r w:rsidR="00225E87" w:rsidRPr="009E6C24">
        <w:rPr>
          <w:rFonts w:ascii="Arial" w:hAnsi="Arial" w:cs="Arial"/>
          <w:sz w:val="24"/>
          <w:szCs w:val="24"/>
        </w:rPr>
        <w:t>es</w:t>
      </w:r>
      <w:r w:rsidR="0099189B" w:rsidRPr="009E6C24">
        <w:rPr>
          <w:rFonts w:ascii="Arial" w:hAnsi="Arial" w:cs="Arial"/>
          <w:sz w:val="24"/>
          <w:szCs w:val="24"/>
        </w:rPr>
        <w:t xml:space="preserve">. </w:t>
      </w:r>
      <w:r w:rsidR="005459F7" w:rsidRPr="009E6C24">
        <w:rPr>
          <w:rFonts w:ascii="Arial" w:hAnsi="Arial" w:cs="Arial"/>
          <w:sz w:val="24"/>
          <w:szCs w:val="24"/>
        </w:rPr>
        <w:t xml:space="preserve">Some businesses have benefited from trying a range of these </w:t>
      </w:r>
      <w:r w:rsidR="00AF202E" w:rsidRPr="009E6C24">
        <w:rPr>
          <w:rFonts w:ascii="Arial" w:hAnsi="Arial" w:cs="Arial"/>
          <w:sz w:val="24"/>
          <w:szCs w:val="24"/>
        </w:rPr>
        <w:t>routes</w:t>
      </w:r>
      <w:r w:rsidR="005459F7" w:rsidRPr="009E6C24">
        <w:rPr>
          <w:rFonts w:ascii="Arial" w:hAnsi="Arial" w:cs="Arial"/>
          <w:sz w:val="24"/>
          <w:szCs w:val="24"/>
        </w:rPr>
        <w:t xml:space="preserve"> because each has developed learnings. </w:t>
      </w:r>
      <w:r w:rsidR="00AF202E" w:rsidRPr="009E6C24">
        <w:rPr>
          <w:rFonts w:ascii="Arial" w:hAnsi="Arial" w:cs="Arial"/>
          <w:sz w:val="24"/>
          <w:szCs w:val="24"/>
        </w:rPr>
        <w:t>However, m</w:t>
      </w:r>
      <w:r w:rsidR="00FB084D" w:rsidRPr="009E6C24">
        <w:rPr>
          <w:rFonts w:ascii="Arial" w:hAnsi="Arial" w:cs="Arial"/>
          <w:sz w:val="24"/>
          <w:szCs w:val="24"/>
        </w:rPr>
        <w:t xml:space="preserve">any </w:t>
      </w:r>
      <w:r w:rsidR="0099189B" w:rsidRPr="009E6C24">
        <w:rPr>
          <w:rFonts w:ascii="Arial" w:hAnsi="Arial" w:cs="Arial"/>
          <w:sz w:val="24"/>
          <w:szCs w:val="24"/>
        </w:rPr>
        <w:t xml:space="preserve">SMEs face pressures from all sides right now, do not have staff who can work full-time on this area and </w:t>
      </w:r>
      <w:r w:rsidR="00225E87" w:rsidRPr="009E6C24">
        <w:rPr>
          <w:rFonts w:ascii="Arial" w:hAnsi="Arial" w:cs="Arial"/>
          <w:sz w:val="24"/>
          <w:szCs w:val="24"/>
        </w:rPr>
        <w:t>are looking for</w:t>
      </w:r>
      <w:r w:rsidR="0099189B" w:rsidRPr="009E6C24">
        <w:rPr>
          <w:rFonts w:ascii="Arial" w:hAnsi="Arial" w:cs="Arial"/>
          <w:sz w:val="24"/>
          <w:szCs w:val="24"/>
        </w:rPr>
        <w:t xml:space="preserve"> some help in prioritisation</w:t>
      </w:r>
      <w:r w:rsidR="00117AC7" w:rsidRPr="009E6C24">
        <w:rPr>
          <w:rFonts w:ascii="Arial" w:hAnsi="Arial" w:cs="Arial"/>
          <w:sz w:val="24"/>
          <w:szCs w:val="24"/>
        </w:rPr>
        <w:t>, baselining, and guidance through the accreditation process</w:t>
      </w:r>
      <w:r w:rsidR="0072686E">
        <w:rPr>
          <w:rFonts w:ascii="Arial" w:hAnsi="Arial" w:cs="Arial"/>
          <w:sz w:val="24"/>
          <w:szCs w:val="24"/>
        </w:rPr>
        <w:t>es</w:t>
      </w:r>
      <w:r w:rsidR="00117AC7" w:rsidRPr="009E6C24">
        <w:rPr>
          <w:rFonts w:ascii="Arial" w:hAnsi="Arial" w:cs="Arial"/>
          <w:sz w:val="24"/>
          <w:szCs w:val="24"/>
        </w:rPr>
        <w:t>.</w:t>
      </w:r>
    </w:p>
    <w:p w14:paraId="1B0417A8" w14:textId="77777777" w:rsidR="001D7348" w:rsidRPr="009E6C24" w:rsidRDefault="001D7348" w:rsidP="00825E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0C3A89" w14:textId="343E65F1" w:rsidR="001D1711" w:rsidRPr="009E6C24" w:rsidRDefault="001D7348" w:rsidP="00825E7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E6C24">
        <w:rPr>
          <w:rFonts w:ascii="Arial" w:hAnsi="Arial" w:cs="Arial"/>
          <w:bCs/>
          <w:sz w:val="24"/>
          <w:szCs w:val="24"/>
        </w:rPr>
        <w:t xml:space="preserve">The </w:t>
      </w:r>
      <w:hyperlink r:id="rId14" w:history="1">
        <w:r w:rsidRPr="00A57921">
          <w:rPr>
            <w:rStyle w:val="Hyperlink"/>
            <w:rFonts w:ascii="Arial" w:hAnsi="Arial" w:cs="Arial"/>
            <w:bCs/>
            <w:sz w:val="24"/>
            <w:szCs w:val="24"/>
          </w:rPr>
          <w:t>UN Sustainable Development Goals</w:t>
        </w:r>
      </w:hyperlink>
      <w:r w:rsidR="008C6808" w:rsidRPr="009E6C24">
        <w:rPr>
          <w:rFonts w:ascii="Arial" w:hAnsi="Arial" w:cs="Arial"/>
          <w:bCs/>
          <w:sz w:val="24"/>
          <w:szCs w:val="24"/>
        </w:rPr>
        <w:t xml:space="preserve"> are a</w:t>
      </w:r>
      <w:r w:rsidRPr="009E6C24">
        <w:rPr>
          <w:rFonts w:ascii="Arial" w:hAnsi="Arial" w:cs="Arial"/>
          <w:bCs/>
          <w:sz w:val="24"/>
          <w:szCs w:val="24"/>
        </w:rPr>
        <w:t xml:space="preserve"> useful framework </w:t>
      </w:r>
      <w:r w:rsidR="008C6808" w:rsidRPr="009E6C24">
        <w:rPr>
          <w:rFonts w:ascii="Arial" w:hAnsi="Arial" w:cs="Arial"/>
          <w:bCs/>
          <w:sz w:val="24"/>
          <w:szCs w:val="24"/>
        </w:rPr>
        <w:t xml:space="preserve">for some businesses, but </w:t>
      </w:r>
      <w:r w:rsidR="0035190F" w:rsidRPr="009E6C24">
        <w:rPr>
          <w:rFonts w:ascii="Arial" w:hAnsi="Arial" w:cs="Arial"/>
          <w:bCs/>
          <w:sz w:val="24"/>
          <w:szCs w:val="24"/>
        </w:rPr>
        <w:t>need consistent application</w:t>
      </w:r>
      <w:r w:rsidRPr="009E6C24">
        <w:rPr>
          <w:rFonts w:ascii="Arial" w:hAnsi="Arial" w:cs="Arial"/>
          <w:bCs/>
          <w:sz w:val="24"/>
          <w:szCs w:val="24"/>
        </w:rPr>
        <w:t xml:space="preserve">. </w:t>
      </w:r>
      <w:r w:rsidR="00E621F9" w:rsidRPr="009E6C24">
        <w:rPr>
          <w:rFonts w:ascii="Arial" w:hAnsi="Arial" w:cs="Arial"/>
          <w:bCs/>
          <w:sz w:val="24"/>
          <w:szCs w:val="24"/>
        </w:rPr>
        <w:t>SMEs</w:t>
      </w:r>
      <w:r w:rsidR="00CB091E" w:rsidRPr="009E6C24">
        <w:rPr>
          <w:rFonts w:ascii="Arial" w:hAnsi="Arial" w:cs="Arial"/>
          <w:bCs/>
          <w:sz w:val="24"/>
          <w:szCs w:val="24"/>
        </w:rPr>
        <w:t xml:space="preserve"> should focus on those most applicable to them.</w:t>
      </w:r>
      <w:r w:rsidR="0076663F" w:rsidRPr="009E6C24">
        <w:rPr>
          <w:rFonts w:ascii="Arial" w:hAnsi="Arial" w:cs="Arial"/>
          <w:bCs/>
          <w:sz w:val="24"/>
          <w:szCs w:val="24"/>
        </w:rPr>
        <w:t xml:space="preserve"> Sector bodies</w:t>
      </w:r>
      <w:r w:rsidR="00FE7A59" w:rsidRPr="009E6C24">
        <w:rPr>
          <w:rFonts w:ascii="Arial" w:hAnsi="Arial" w:cs="Arial"/>
          <w:bCs/>
          <w:sz w:val="24"/>
          <w:szCs w:val="24"/>
        </w:rPr>
        <w:t xml:space="preserve"> and larg</w:t>
      </w:r>
      <w:r w:rsidR="0076663F" w:rsidRPr="009E6C24">
        <w:rPr>
          <w:rFonts w:ascii="Arial" w:hAnsi="Arial" w:cs="Arial"/>
          <w:bCs/>
          <w:sz w:val="24"/>
          <w:szCs w:val="24"/>
        </w:rPr>
        <w:t>e</w:t>
      </w:r>
      <w:r w:rsidR="00FE7A59" w:rsidRPr="009E6C24">
        <w:rPr>
          <w:rFonts w:ascii="Arial" w:hAnsi="Arial" w:cs="Arial"/>
          <w:bCs/>
          <w:sz w:val="24"/>
          <w:szCs w:val="24"/>
        </w:rPr>
        <w:t xml:space="preserve"> businesses can help </w:t>
      </w:r>
      <w:r w:rsidR="00D95080" w:rsidRPr="009E6C24">
        <w:rPr>
          <w:rFonts w:ascii="Arial" w:hAnsi="Arial" w:cs="Arial"/>
          <w:bCs/>
          <w:sz w:val="24"/>
          <w:szCs w:val="24"/>
        </w:rPr>
        <w:t>by making available</w:t>
      </w:r>
      <w:r w:rsidRPr="009E6C24">
        <w:rPr>
          <w:rFonts w:ascii="Arial" w:hAnsi="Arial" w:cs="Arial"/>
          <w:bCs/>
          <w:sz w:val="24"/>
          <w:szCs w:val="24"/>
        </w:rPr>
        <w:t xml:space="preserve"> toolkit</w:t>
      </w:r>
      <w:r w:rsidR="00D95080" w:rsidRPr="009E6C24">
        <w:rPr>
          <w:rFonts w:ascii="Arial" w:hAnsi="Arial" w:cs="Arial"/>
          <w:bCs/>
          <w:sz w:val="24"/>
          <w:szCs w:val="24"/>
        </w:rPr>
        <w:t>s</w:t>
      </w:r>
      <w:r w:rsidRPr="009E6C24">
        <w:rPr>
          <w:rFonts w:ascii="Arial" w:hAnsi="Arial" w:cs="Arial"/>
          <w:bCs/>
          <w:sz w:val="24"/>
          <w:szCs w:val="24"/>
        </w:rPr>
        <w:t xml:space="preserve"> and portal</w:t>
      </w:r>
      <w:r w:rsidR="00D95080" w:rsidRPr="009E6C24">
        <w:rPr>
          <w:rFonts w:ascii="Arial" w:hAnsi="Arial" w:cs="Arial"/>
          <w:bCs/>
          <w:sz w:val="24"/>
          <w:szCs w:val="24"/>
        </w:rPr>
        <w:t>s</w:t>
      </w:r>
      <w:r w:rsidR="0076663F" w:rsidRPr="009E6C24">
        <w:rPr>
          <w:rFonts w:ascii="Arial" w:hAnsi="Arial" w:cs="Arial"/>
          <w:bCs/>
          <w:sz w:val="24"/>
          <w:szCs w:val="24"/>
        </w:rPr>
        <w:t>.</w:t>
      </w:r>
    </w:p>
    <w:p w14:paraId="7B2E5D94" w14:textId="77777777" w:rsidR="00076E21" w:rsidRPr="009E6C24" w:rsidRDefault="00076E21" w:rsidP="00825E7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CC8DF5E" w14:textId="5868C491" w:rsidR="00D851E3" w:rsidRPr="009E6C24" w:rsidRDefault="00FC77D4" w:rsidP="00825E7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E6C24">
        <w:rPr>
          <w:rFonts w:ascii="Arial" w:hAnsi="Arial" w:cs="Arial"/>
          <w:bCs/>
          <w:sz w:val="24"/>
          <w:szCs w:val="24"/>
        </w:rPr>
        <w:t>Scotland has world-leading opp</w:t>
      </w:r>
      <w:r w:rsidR="00E1238B" w:rsidRPr="009E6C24">
        <w:rPr>
          <w:rFonts w:ascii="Arial" w:hAnsi="Arial" w:cs="Arial"/>
          <w:bCs/>
          <w:sz w:val="24"/>
          <w:szCs w:val="24"/>
        </w:rPr>
        <w:t>ortunities</w:t>
      </w:r>
      <w:r w:rsidR="00382B0E" w:rsidRPr="009E6C24">
        <w:rPr>
          <w:rFonts w:ascii="Arial" w:hAnsi="Arial" w:cs="Arial"/>
          <w:bCs/>
          <w:sz w:val="24"/>
          <w:szCs w:val="24"/>
        </w:rPr>
        <w:t xml:space="preserve"> in Net Zero</w:t>
      </w:r>
      <w:r w:rsidRPr="009E6C24">
        <w:rPr>
          <w:rFonts w:ascii="Arial" w:hAnsi="Arial" w:cs="Arial"/>
          <w:bCs/>
          <w:sz w:val="24"/>
          <w:szCs w:val="24"/>
        </w:rPr>
        <w:t xml:space="preserve"> and industry i</w:t>
      </w:r>
      <w:r w:rsidR="000A53A9" w:rsidRPr="009E6C24">
        <w:rPr>
          <w:rFonts w:ascii="Arial" w:hAnsi="Arial" w:cs="Arial"/>
          <w:bCs/>
          <w:sz w:val="24"/>
          <w:szCs w:val="24"/>
        </w:rPr>
        <w:t>s</w:t>
      </w:r>
      <w:r w:rsidRPr="009E6C24">
        <w:rPr>
          <w:rFonts w:ascii="Arial" w:hAnsi="Arial" w:cs="Arial"/>
          <w:bCs/>
          <w:sz w:val="24"/>
          <w:szCs w:val="24"/>
        </w:rPr>
        <w:t xml:space="preserve"> strongly supported, but </w:t>
      </w:r>
      <w:r w:rsidR="00047F93" w:rsidRPr="009E6C24">
        <w:rPr>
          <w:rFonts w:ascii="Arial" w:hAnsi="Arial" w:cs="Arial"/>
          <w:bCs/>
          <w:sz w:val="24"/>
          <w:szCs w:val="24"/>
        </w:rPr>
        <w:t xml:space="preserve">there is </w:t>
      </w:r>
      <w:r w:rsidR="001B708C" w:rsidRPr="009E6C24">
        <w:rPr>
          <w:rFonts w:ascii="Arial" w:hAnsi="Arial" w:cs="Arial"/>
          <w:bCs/>
          <w:sz w:val="24"/>
          <w:szCs w:val="24"/>
        </w:rPr>
        <w:t xml:space="preserve">global </w:t>
      </w:r>
      <w:r w:rsidR="00047F93" w:rsidRPr="009E6C24">
        <w:rPr>
          <w:rFonts w:ascii="Arial" w:hAnsi="Arial" w:cs="Arial"/>
          <w:bCs/>
          <w:sz w:val="24"/>
          <w:szCs w:val="24"/>
        </w:rPr>
        <w:t>competition for supply chains and skills</w:t>
      </w:r>
      <w:r w:rsidR="001739DA" w:rsidRPr="009E6C24">
        <w:rPr>
          <w:rFonts w:ascii="Arial" w:hAnsi="Arial" w:cs="Arial"/>
          <w:bCs/>
          <w:sz w:val="24"/>
          <w:szCs w:val="24"/>
        </w:rPr>
        <w:t xml:space="preserve">, so sectors </w:t>
      </w:r>
      <w:r w:rsidR="001B708C" w:rsidRPr="009E6C24">
        <w:rPr>
          <w:rFonts w:ascii="Arial" w:hAnsi="Arial" w:cs="Arial"/>
          <w:bCs/>
          <w:sz w:val="24"/>
          <w:szCs w:val="24"/>
        </w:rPr>
        <w:t xml:space="preserve">in Scotland </w:t>
      </w:r>
      <w:r w:rsidR="001739DA" w:rsidRPr="009E6C24">
        <w:rPr>
          <w:rFonts w:ascii="Arial" w:hAnsi="Arial" w:cs="Arial"/>
          <w:bCs/>
          <w:sz w:val="24"/>
          <w:szCs w:val="24"/>
        </w:rPr>
        <w:t>must collaborate</w:t>
      </w:r>
      <w:r w:rsidR="00F42E66" w:rsidRPr="009E6C24">
        <w:rPr>
          <w:rFonts w:ascii="Arial" w:hAnsi="Arial" w:cs="Arial"/>
          <w:bCs/>
          <w:sz w:val="24"/>
          <w:szCs w:val="24"/>
        </w:rPr>
        <w:t>. The costs of the transition are high</w:t>
      </w:r>
      <w:r w:rsidR="00E94195" w:rsidRPr="009E6C24">
        <w:rPr>
          <w:rFonts w:ascii="Arial" w:hAnsi="Arial" w:cs="Arial"/>
          <w:bCs/>
          <w:sz w:val="24"/>
          <w:szCs w:val="24"/>
        </w:rPr>
        <w:t>,</w:t>
      </w:r>
      <w:r w:rsidR="00F42E66" w:rsidRPr="009E6C24">
        <w:rPr>
          <w:rFonts w:ascii="Arial" w:hAnsi="Arial" w:cs="Arial"/>
          <w:bCs/>
          <w:sz w:val="24"/>
          <w:szCs w:val="24"/>
        </w:rPr>
        <w:t xml:space="preserve"> and consumers</w:t>
      </w:r>
      <w:r w:rsidR="00762B97" w:rsidRPr="009E6C24">
        <w:rPr>
          <w:rFonts w:ascii="Arial" w:hAnsi="Arial" w:cs="Arial"/>
          <w:bCs/>
          <w:sz w:val="24"/>
          <w:szCs w:val="24"/>
        </w:rPr>
        <w:t xml:space="preserve"> will pay</w:t>
      </w:r>
      <w:r w:rsidR="00382B0E" w:rsidRPr="009E6C24">
        <w:rPr>
          <w:rFonts w:ascii="Arial" w:hAnsi="Arial" w:cs="Arial"/>
          <w:bCs/>
          <w:sz w:val="24"/>
          <w:szCs w:val="24"/>
        </w:rPr>
        <w:t xml:space="preserve"> eventually</w:t>
      </w:r>
      <w:r w:rsidR="001B65DB">
        <w:rPr>
          <w:rFonts w:ascii="Arial" w:hAnsi="Arial" w:cs="Arial"/>
          <w:bCs/>
          <w:sz w:val="24"/>
          <w:szCs w:val="24"/>
        </w:rPr>
        <w:t>.</w:t>
      </w:r>
      <w:r w:rsidR="00F0520A" w:rsidRPr="009E6C24">
        <w:rPr>
          <w:rFonts w:ascii="Arial" w:hAnsi="Arial" w:cs="Arial"/>
          <w:bCs/>
          <w:sz w:val="24"/>
          <w:szCs w:val="24"/>
        </w:rPr>
        <w:t xml:space="preserve"> </w:t>
      </w:r>
      <w:r w:rsidR="00762B97" w:rsidRPr="009E6C24">
        <w:rPr>
          <w:rFonts w:ascii="Arial" w:hAnsi="Arial" w:cs="Arial"/>
          <w:bCs/>
          <w:sz w:val="24"/>
          <w:szCs w:val="24"/>
        </w:rPr>
        <w:t>C</w:t>
      </w:r>
      <w:r w:rsidR="00746D02" w:rsidRPr="009E6C24">
        <w:rPr>
          <w:rFonts w:ascii="Arial" w:hAnsi="Arial" w:cs="Arial"/>
          <w:bCs/>
          <w:sz w:val="24"/>
          <w:szCs w:val="24"/>
        </w:rPr>
        <w:t xml:space="preserve">lear government </w:t>
      </w:r>
      <w:r w:rsidR="0036472E" w:rsidRPr="009E6C24">
        <w:rPr>
          <w:rFonts w:ascii="Arial" w:hAnsi="Arial" w:cs="Arial"/>
          <w:bCs/>
          <w:sz w:val="24"/>
          <w:szCs w:val="24"/>
        </w:rPr>
        <w:t xml:space="preserve">Net Zero </w:t>
      </w:r>
      <w:r w:rsidR="00746D02" w:rsidRPr="009E6C24">
        <w:rPr>
          <w:rFonts w:ascii="Arial" w:hAnsi="Arial" w:cs="Arial"/>
          <w:bCs/>
          <w:sz w:val="24"/>
          <w:szCs w:val="24"/>
        </w:rPr>
        <w:t>policies</w:t>
      </w:r>
      <w:r w:rsidR="00762B97" w:rsidRPr="009E6C24">
        <w:rPr>
          <w:rFonts w:ascii="Arial" w:hAnsi="Arial" w:cs="Arial"/>
          <w:bCs/>
          <w:sz w:val="24"/>
          <w:szCs w:val="24"/>
        </w:rPr>
        <w:t xml:space="preserve"> will attract long-term capital allocations</w:t>
      </w:r>
      <w:r w:rsidR="00540005" w:rsidRPr="009E6C24">
        <w:rPr>
          <w:rFonts w:ascii="Arial" w:hAnsi="Arial" w:cs="Arial"/>
          <w:bCs/>
          <w:sz w:val="24"/>
          <w:szCs w:val="24"/>
        </w:rPr>
        <w:t xml:space="preserve">. </w:t>
      </w:r>
      <w:r w:rsidR="00CB5C32" w:rsidRPr="009E6C24">
        <w:rPr>
          <w:rFonts w:ascii="Arial" w:hAnsi="Arial" w:cs="Arial"/>
          <w:bCs/>
          <w:sz w:val="24"/>
          <w:szCs w:val="24"/>
        </w:rPr>
        <w:t xml:space="preserve">Large businesses should </w:t>
      </w:r>
      <w:r w:rsidR="00382B0E" w:rsidRPr="009E6C24">
        <w:rPr>
          <w:rFonts w:ascii="Arial" w:hAnsi="Arial" w:cs="Arial"/>
          <w:bCs/>
          <w:sz w:val="24"/>
          <w:szCs w:val="24"/>
        </w:rPr>
        <w:t xml:space="preserve">proactively </w:t>
      </w:r>
      <w:r w:rsidR="00CB5C32" w:rsidRPr="009E6C24">
        <w:rPr>
          <w:rFonts w:ascii="Arial" w:hAnsi="Arial" w:cs="Arial"/>
          <w:bCs/>
          <w:sz w:val="24"/>
          <w:szCs w:val="24"/>
        </w:rPr>
        <w:t>invest in their supply chain</w:t>
      </w:r>
      <w:r w:rsidR="0036472E" w:rsidRPr="009E6C24">
        <w:rPr>
          <w:rFonts w:ascii="Arial" w:hAnsi="Arial" w:cs="Arial"/>
          <w:bCs/>
          <w:sz w:val="24"/>
          <w:szCs w:val="24"/>
        </w:rPr>
        <w:t>s</w:t>
      </w:r>
      <w:r w:rsidR="00CB5C32" w:rsidRPr="009E6C24">
        <w:rPr>
          <w:rFonts w:ascii="Arial" w:hAnsi="Arial" w:cs="Arial"/>
          <w:bCs/>
          <w:sz w:val="24"/>
          <w:szCs w:val="24"/>
        </w:rPr>
        <w:t xml:space="preserve"> </w:t>
      </w:r>
      <w:r w:rsidR="0036472E" w:rsidRPr="009E6C24">
        <w:rPr>
          <w:rFonts w:ascii="Arial" w:hAnsi="Arial" w:cs="Arial"/>
          <w:bCs/>
          <w:sz w:val="24"/>
          <w:szCs w:val="24"/>
        </w:rPr>
        <w:t xml:space="preserve">(‘insetting’) </w:t>
      </w:r>
      <w:r w:rsidR="00CB5C32" w:rsidRPr="009E6C24">
        <w:rPr>
          <w:rFonts w:ascii="Arial" w:hAnsi="Arial" w:cs="Arial"/>
          <w:bCs/>
          <w:sz w:val="24"/>
          <w:szCs w:val="24"/>
        </w:rPr>
        <w:t xml:space="preserve">to reduce emissions. </w:t>
      </w:r>
    </w:p>
    <w:p w14:paraId="012DE282" w14:textId="77777777" w:rsidR="00536DD3" w:rsidRPr="009E6C24" w:rsidRDefault="00536DD3" w:rsidP="00825E7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8D1E93" w14:textId="3622C9BB" w:rsidR="005C461F" w:rsidRPr="009E6C24" w:rsidRDefault="005C461F" w:rsidP="00825E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6C24">
        <w:rPr>
          <w:rFonts w:ascii="Arial" w:hAnsi="Arial" w:cs="Arial"/>
          <w:b/>
          <w:sz w:val="24"/>
          <w:szCs w:val="24"/>
        </w:rPr>
        <w:t>Sources of support and actions suggested</w:t>
      </w:r>
    </w:p>
    <w:p w14:paraId="0EDAC166" w14:textId="30062631" w:rsidR="00B655D0" w:rsidRPr="009E6C24" w:rsidRDefault="002A32C1" w:rsidP="00825E7D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0" w:name="_Hlk127172829"/>
      <w:r w:rsidRPr="009E6C24">
        <w:rPr>
          <w:rFonts w:ascii="Arial" w:hAnsi="Arial" w:cs="Arial"/>
          <w:bCs/>
          <w:sz w:val="24"/>
          <w:szCs w:val="24"/>
        </w:rPr>
        <w:t>Make the business purpose journey eas</w:t>
      </w:r>
      <w:r w:rsidR="00B37899" w:rsidRPr="009E6C24">
        <w:rPr>
          <w:rFonts w:ascii="Arial" w:hAnsi="Arial" w:cs="Arial"/>
          <w:bCs/>
          <w:sz w:val="24"/>
          <w:szCs w:val="24"/>
        </w:rPr>
        <w:t>ier</w:t>
      </w:r>
      <w:r w:rsidRPr="009E6C24">
        <w:rPr>
          <w:rFonts w:ascii="Arial" w:hAnsi="Arial" w:cs="Arial"/>
          <w:bCs/>
          <w:sz w:val="24"/>
          <w:szCs w:val="24"/>
        </w:rPr>
        <w:t xml:space="preserve"> </w:t>
      </w:r>
      <w:r w:rsidR="005E488A" w:rsidRPr="009E6C24">
        <w:rPr>
          <w:rFonts w:ascii="Arial" w:hAnsi="Arial" w:cs="Arial"/>
          <w:bCs/>
          <w:sz w:val="24"/>
          <w:szCs w:val="24"/>
        </w:rPr>
        <w:t>through</w:t>
      </w:r>
      <w:r w:rsidR="00F4053E" w:rsidRPr="009E6C24">
        <w:rPr>
          <w:rFonts w:ascii="Arial" w:hAnsi="Arial" w:cs="Arial"/>
          <w:bCs/>
          <w:sz w:val="24"/>
          <w:szCs w:val="24"/>
        </w:rPr>
        <w:t xml:space="preserve"> </w:t>
      </w:r>
      <w:r w:rsidRPr="009E6C24">
        <w:rPr>
          <w:rFonts w:ascii="Arial" w:hAnsi="Arial" w:cs="Arial"/>
          <w:bCs/>
          <w:sz w:val="24"/>
          <w:szCs w:val="24"/>
        </w:rPr>
        <w:t>simplif</w:t>
      </w:r>
      <w:r w:rsidR="00B37899" w:rsidRPr="009E6C24">
        <w:rPr>
          <w:rFonts w:ascii="Arial" w:hAnsi="Arial" w:cs="Arial"/>
          <w:bCs/>
          <w:sz w:val="24"/>
          <w:szCs w:val="24"/>
        </w:rPr>
        <w:t>ying</w:t>
      </w:r>
      <w:r w:rsidRPr="009E6C24">
        <w:rPr>
          <w:rFonts w:ascii="Arial" w:hAnsi="Arial" w:cs="Arial"/>
          <w:bCs/>
          <w:sz w:val="24"/>
          <w:szCs w:val="24"/>
        </w:rPr>
        <w:t xml:space="preserve"> and </w:t>
      </w:r>
      <w:r w:rsidR="00384F8F" w:rsidRPr="009E6C24">
        <w:rPr>
          <w:rFonts w:ascii="Arial" w:hAnsi="Arial" w:cs="Arial"/>
          <w:bCs/>
          <w:sz w:val="24"/>
          <w:szCs w:val="24"/>
        </w:rPr>
        <w:t>integrati</w:t>
      </w:r>
      <w:r w:rsidR="00B37899" w:rsidRPr="009E6C24">
        <w:rPr>
          <w:rFonts w:ascii="Arial" w:hAnsi="Arial" w:cs="Arial"/>
          <w:bCs/>
          <w:sz w:val="24"/>
          <w:szCs w:val="24"/>
        </w:rPr>
        <w:t>ng</w:t>
      </w:r>
      <w:r w:rsidR="00956278" w:rsidRPr="009E6C24">
        <w:rPr>
          <w:rFonts w:ascii="Arial" w:hAnsi="Arial" w:cs="Arial"/>
          <w:bCs/>
          <w:sz w:val="24"/>
          <w:szCs w:val="24"/>
        </w:rPr>
        <w:t xml:space="preserve"> </w:t>
      </w:r>
      <w:r w:rsidR="008B501B" w:rsidRPr="009E6C24">
        <w:rPr>
          <w:rFonts w:ascii="Arial" w:hAnsi="Arial" w:cs="Arial"/>
          <w:bCs/>
          <w:sz w:val="24"/>
          <w:szCs w:val="24"/>
        </w:rPr>
        <w:t>messaging</w:t>
      </w:r>
      <w:r w:rsidR="00145FA0" w:rsidRPr="009E6C24">
        <w:rPr>
          <w:rFonts w:ascii="Arial" w:hAnsi="Arial" w:cs="Arial"/>
          <w:bCs/>
          <w:sz w:val="24"/>
          <w:szCs w:val="24"/>
        </w:rPr>
        <w:t xml:space="preserve"> and initiatives</w:t>
      </w:r>
      <w:r w:rsidR="00384F8F" w:rsidRPr="009E6C24">
        <w:rPr>
          <w:rFonts w:ascii="Arial" w:hAnsi="Arial" w:cs="Arial"/>
          <w:bCs/>
          <w:sz w:val="24"/>
          <w:szCs w:val="24"/>
        </w:rPr>
        <w:t>,</w:t>
      </w:r>
      <w:r w:rsidR="00ED1B9E" w:rsidRPr="009E6C24">
        <w:rPr>
          <w:rFonts w:ascii="Arial" w:hAnsi="Arial" w:cs="Arial"/>
          <w:bCs/>
          <w:sz w:val="24"/>
          <w:szCs w:val="24"/>
        </w:rPr>
        <w:t xml:space="preserve"> </w:t>
      </w:r>
      <w:r w:rsidR="004B4578" w:rsidRPr="009E6C24">
        <w:rPr>
          <w:rFonts w:ascii="Arial" w:hAnsi="Arial" w:cs="Arial"/>
          <w:bCs/>
          <w:sz w:val="24"/>
          <w:szCs w:val="24"/>
        </w:rPr>
        <w:t xml:space="preserve">supporting </w:t>
      </w:r>
      <w:r w:rsidR="00906112" w:rsidRPr="009E6C24">
        <w:rPr>
          <w:rFonts w:ascii="Arial" w:hAnsi="Arial" w:cs="Arial"/>
          <w:bCs/>
          <w:sz w:val="24"/>
          <w:szCs w:val="24"/>
        </w:rPr>
        <w:t xml:space="preserve">sectoral and </w:t>
      </w:r>
      <w:r w:rsidR="00ED1B9E" w:rsidRPr="009E6C24">
        <w:rPr>
          <w:rFonts w:ascii="Arial" w:hAnsi="Arial" w:cs="Arial"/>
          <w:bCs/>
          <w:sz w:val="24"/>
          <w:szCs w:val="24"/>
        </w:rPr>
        <w:t xml:space="preserve">peer learning, </w:t>
      </w:r>
      <w:r w:rsidR="00384F8F" w:rsidRPr="009E6C24">
        <w:rPr>
          <w:rFonts w:ascii="Arial" w:hAnsi="Arial" w:cs="Arial"/>
          <w:bCs/>
          <w:sz w:val="24"/>
          <w:szCs w:val="24"/>
        </w:rPr>
        <w:t xml:space="preserve">mainstreaming </w:t>
      </w:r>
      <w:r w:rsidR="0072686E">
        <w:rPr>
          <w:rFonts w:ascii="Arial" w:hAnsi="Arial" w:cs="Arial"/>
          <w:bCs/>
          <w:sz w:val="24"/>
          <w:szCs w:val="24"/>
        </w:rPr>
        <w:t xml:space="preserve">purpose </w:t>
      </w:r>
      <w:r w:rsidR="00ED1B9E" w:rsidRPr="009E6C24">
        <w:rPr>
          <w:rFonts w:ascii="Arial" w:hAnsi="Arial" w:cs="Arial"/>
          <w:bCs/>
          <w:sz w:val="24"/>
          <w:szCs w:val="24"/>
        </w:rPr>
        <w:t>in</w:t>
      </w:r>
      <w:r w:rsidR="00384F8F" w:rsidRPr="009E6C24">
        <w:rPr>
          <w:rFonts w:ascii="Arial" w:hAnsi="Arial" w:cs="Arial"/>
          <w:bCs/>
          <w:sz w:val="24"/>
          <w:szCs w:val="24"/>
        </w:rPr>
        <w:t xml:space="preserve"> business network</w:t>
      </w:r>
      <w:r w:rsidR="00F4053E" w:rsidRPr="009E6C24">
        <w:rPr>
          <w:rFonts w:ascii="Arial" w:hAnsi="Arial" w:cs="Arial"/>
          <w:bCs/>
          <w:sz w:val="24"/>
          <w:szCs w:val="24"/>
        </w:rPr>
        <w:t>s</w:t>
      </w:r>
      <w:r w:rsidR="00384F8F" w:rsidRPr="009E6C24">
        <w:rPr>
          <w:rFonts w:ascii="Arial" w:hAnsi="Arial" w:cs="Arial"/>
          <w:bCs/>
          <w:sz w:val="24"/>
          <w:szCs w:val="24"/>
        </w:rPr>
        <w:t xml:space="preserve"> and intermediaries, and </w:t>
      </w:r>
      <w:r w:rsidR="00F4053E" w:rsidRPr="009E6C24">
        <w:rPr>
          <w:rFonts w:ascii="Arial" w:hAnsi="Arial" w:cs="Arial"/>
          <w:bCs/>
          <w:sz w:val="24"/>
          <w:szCs w:val="24"/>
        </w:rPr>
        <w:t>target</w:t>
      </w:r>
      <w:r w:rsidR="004B4578" w:rsidRPr="009E6C24">
        <w:rPr>
          <w:rFonts w:ascii="Arial" w:hAnsi="Arial" w:cs="Arial"/>
          <w:bCs/>
          <w:sz w:val="24"/>
          <w:szCs w:val="24"/>
        </w:rPr>
        <w:t>ing</w:t>
      </w:r>
      <w:r w:rsidR="00F4053E" w:rsidRPr="009E6C24">
        <w:rPr>
          <w:rFonts w:ascii="Arial" w:hAnsi="Arial" w:cs="Arial"/>
          <w:bCs/>
          <w:sz w:val="24"/>
          <w:szCs w:val="24"/>
        </w:rPr>
        <w:t xml:space="preserve"> </w:t>
      </w:r>
      <w:r w:rsidR="00384F8F" w:rsidRPr="009E6C24">
        <w:rPr>
          <w:rFonts w:ascii="Arial" w:hAnsi="Arial" w:cs="Arial"/>
          <w:bCs/>
          <w:sz w:val="24"/>
          <w:szCs w:val="24"/>
        </w:rPr>
        <w:t xml:space="preserve">support </w:t>
      </w:r>
      <w:r w:rsidR="00ED1B9E" w:rsidRPr="009E6C24">
        <w:rPr>
          <w:rFonts w:ascii="Arial" w:hAnsi="Arial" w:cs="Arial"/>
          <w:bCs/>
          <w:sz w:val="24"/>
          <w:szCs w:val="24"/>
        </w:rPr>
        <w:t>f</w:t>
      </w:r>
      <w:r w:rsidR="00B655D0" w:rsidRPr="009E6C24">
        <w:rPr>
          <w:rFonts w:ascii="Arial" w:hAnsi="Arial" w:cs="Arial"/>
          <w:bCs/>
          <w:sz w:val="24"/>
          <w:szCs w:val="24"/>
        </w:rPr>
        <w:t>or SMEs</w:t>
      </w:r>
      <w:r w:rsidR="009E6C24">
        <w:rPr>
          <w:rFonts w:ascii="Arial" w:hAnsi="Arial" w:cs="Arial"/>
          <w:bCs/>
          <w:sz w:val="24"/>
          <w:szCs w:val="24"/>
        </w:rPr>
        <w:t>.</w:t>
      </w:r>
    </w:p>
    <w:p w14:paraId="793A3148" w14:textId="07CCC7DC" w:rsidR="0002215F" w:rsidRPr="009E6C24" w:rsidRDefault="00F76650" w:rsidP="00825E7D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Make </w:t>
      </w:r>
      <w:r w:rsidR="004E2DF8" w:rsidRPr="009E6C24" w:rsidDel="001F74C7">
        <w:rPr>
          <w:rFonts w:ascii="Arial" w:hAnsi="Arial" w:cs="Arial"/>
          <w:bCs/>
          <w:sz w:val="24"/>
          <w:szCs w:val="24"/>
        </w:rPr>
        <w:t>b</w:t>
      </w:r>
      <w:r w:rsidR="004E2DF8" w:rsidRPr="009E6C24">
        <w:rPr>
          <w:rFonts w:ascii="Arial" w:hAnsi="Arial" w:cs="Arial"/>
          <w:bCs/>
          <w:sz w:val="24"/>
          <w:szCs w:val="24"/>
        </w:rPr>
        <w:t xml:space="preserve">etter </w:t>
      </w:r>
      <w:r w:rsidR="002A32C1" w:rsidRPr="009E6C24">
        <w:rPr>
          <w:rFonts w:ascii="Arial" w:hAnsi="Arial" w:cs="Arial"/>
          <w:bCs/>
          <w:sz w:val="24"/>
          <w:szCs w:val="24"/>
        </w:rPr>
        <w:t>use</w:t>
      </w:r>
      <w:r>
        <w:rPr>
          <w:rFonts w:ascii="Arial" w:hAnsi="Arial" w:cs="Arial"/>
          <w:bCs/>
          <w:sz w:val="24"/>
          <w:szCs w:val="24"/>
        </w:rPr>
        <w:t xml:space="preserve"> of</w:t>
      </w:r>
      <w:r w:rsidR="002A32C1" w:rsidRPr="009E6C24">
        <w:rPr>
          <w:rFonts w:ascii="Arial" w:hAnsi="Arial" w:cs="Arial"/>
          <w:bCs/>
          <w:sz w:val="24"/>
          <w:szCs w:val="24"/>
        </w:rPr>
        <w:t xml:space="preserve"> </w:t>
      </w:r>
      <w:r w:rsidR="001F74C7" w:rsidRPr="009E6C24">
        <w:rPr>
          <w:rFonts w:ascii="Arial" w:hAnsi="Arial" w:cs="Arial"/>
          <w:bCs/>
          <w:sz w:val="24"/>
          <w:szCs w:val="24"/>
        </w:rPr>
        <w:t>finance, energy and education</w:t>
      </w:r>
      <w:r w:rsidR="004A0A0D">
        <w:rPr>
          <w:rFonts w:ascii="Arial" w:hAnsi="Arial" w:cs="Arial"/>
          <w:bCs/>
          <w:sz w:val="24"/>
          <w:szCs w:val="24"/>
        </w:rPr>
        <w:t xml:space="preserve"> available in Scotland</w:t>
      </w:r>
      <w:r>
        <w:rPr>
          <w:rFonts w:ascii="Arial" w:hAnsi="Arial" w:cs="Arial"/>
          <w:bCs/>
          <w:sz w:val="24"/>
          <w:szCs w:val="24"/>
        </w:rPr>
        <w:t xml:space="preserve">, along with </w:t>
      </w:r>
      <w:r w:rsidR="00C27410" w:rsidRPr="009E6C24">
        <w:rPr>
          <w:rFonts w:ascii="Arial" w:hAnsi="Arial" w:cs="Arial"/>
          <w:sz w:val="24"/>
          <w:szCs w:val="24"/>
        </w:rPr>
        <w:t xml:space="preserve">existing business networks, such as </w:t>
      </w:r>
      <w:r w:rsidR="002A32C1" w:rsidRPr="009E6C24">
        <w:rPr>
          <w:rFonts w:ascii="Arial" w:hAnsi="Arial" w:cs="Arial"/>
          <w:bCs/>
          <w:sz w:val="24"/>
          <w:szCs w:val="24"/>
        </w:rPr>
        <w:t>GlobalScot</w:t>
      </w:r>
      <w:r w:rsidR="00C27410" w:rsidRPr="009E6C24">
        <w:rPr>
          <w:rFonts w:ascii="Arial" w:hAnsi="Arial" w:cs="Arial"/>
          <w:bCs/>
          <w:sz w:val="24"/>
          <w:szCs w:val="24"/>
        </w:rPr>
        <w:t>,</w:t>
      </w:r>
      <w:r w:rsidR="002A32C1" w:rsidRPr="009E6C24">
        <w:rPr>
          <w:rFonts w:ascii="Arial" w:hAnsi="Arial" w:cs="Arial"/>
          <w:bCs/>
          <w:sz w:val="24"/>
          <w:szCs w:val="24"/>
        </w:rPr>
        <w:t xml:space="preserve"> to attract </w:t>
      </w:r>
      <w:r w:rsidR="004261AE" w:rsidRPr="009E6C24">
        <w:rPr>
          <w:rFonts w:ascii="Arial" w:hAnsi="Arial" w:cs="Arial"/>
          <w:bCs/>
          <w:sz w:val="24"/>
          <w:szCs w:val="24"/>
        </w:rPr>
        <w:t>purposeful investment</w:t>
      </w:r>
      <w:r w:rsidR="008B5F16" w:rsidRPr="009E6C24">
        <w:rPr>
          <w:rFonts w:ascii="Arial" w:hAnsi="Arial" w:cs="Arial"/>
          <w:bCs/>
          <w:sz w:val="24"/>
          <w:szCs w:val="24"/>
        </w:rPr>
        <w:t xml:space="preserve"> and support SMEs</w:t>
      </w:r>
      <w:r w:rsidR="009E6C24">
        <w:rPr>
          <w:rFonts w:ascii="Arial" w:hAnsi="Arial" w:cs="Arial"/>
          <w:bCs/>
          <w:sz w:val="24"/>
          <w:szCs w:val="24"/>
        </w:rPr>
        <w:t>.</w:t>
      </w:r>
    </w:p>
    <w:p w14:paraId="48817F15" w14:textId="4814DAAB" w:rsidR="004261AE" w:rsidRPr="009E6C24" w:rsidRDefault="00A150C3" w:rsidP="00825E7D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E6C24">
        <w:rPr>
          <w:rFonts w:ascii="Arial" w:hAnsi="Arial" w:cs="Arial"/>
          <w:bCs/>
          <w:sz w:val="24"/>
          <w:szCs w:val="24"/>
        </w:rPr>
        <w:t>Allow</w:t>
      </w:r>
      <w:r w:rsidR="006F0A31" w:rsidRPr="009E6C24">
        <w:rPr>
          <w:rFonts w:ascii="Arial" w:hAnsi="Arial" w:cs="Arial"/>
          <w:bCs/>
          <w:sz w:val="24"/>
          <w:szCs w:val="24"/>
        </w:rPr>
        <w:t xml:space="preserve"> businesses to fo</w:t>
      </w:r>
      <w:r w:rsidR="001B2105" w:rsidRPr="009E6C24">
        <w:rPr>
          <w:rFonts w:ascii="Arial" w:hAnsi="Arial" w:cs="Arial"/>
          <w:bCs/>
          <w:sz w:val="24"/>
          <w:szCs w:val="24"/>
        </w:rPr>
        <w:t xml:space="preserve">cus </w:t>
      </w:r>
      <w:r w:rsidR="003D28F2" w:rsidRPr="009E6C24">
        <w:rPr>
          <w:rFonts w:ascii="Arial" w:hAnsi="Arial" w:cs="Arial"/>
          <w:bCs/>
          <w:sz w:val="24"/>
          <w:szCs w:val="24"/>
        </w:rPr>
        <w:t xml:space="preserve">on purpose and </w:t>
      </w:r>
      <w:r w:rsidR="003D09C6" w:rsidRPr="009E6C24">
        <w:rPr>
          <w:rFonts w:ascii="Arial" w:hAnsi="Arial" w:cs="Arial"/>
          <w:bCs/>
          <w:sz w:val="24"/>
          <w:szCs w:val="24"/>
        </w:rPr>
        <w:t>N</w:t>
      </w:r>
      <w:r w:rsidR="003D28F2" w:rsidRPr="009E6C24">
        <w:rPr>
          <w:rFonts w:ascii="Arial" w:hAnsi="Arial" w:cs="Arial"/>
          <w:bCs/>
          <w:sz w:val="24"/>
          <w:szCs w:val="24"/>
        </w:rPr>
        <w:t xml:space="preserve">et </w:t>
      </w:r>
      <w:r w:rsidR="003D09C6" w:rsidRPr="009E6C24">
        <w:rPr>
          <w:rFonts w:ascii="Arial" w:hAnsi="Arial" w:cs="Arial"/>
          <w:bCs/>
          <w:sz w:val="24"/>
          <w:szCs w:val="24"/>
        </w:rPr>
        <w:t>Z</w:t>
      </w:r>
      <w:r w:rsidR="003D28F2" w:rsidRPr="009E6C24">
        <w:rPr>
          <w:rFonts w:ascii="Arial" w:hAnsi="Arial" w:cs="Arial"/>
          <w:bCs/>
          <w:sz w:val="24"/>
          <w:szCs w:val="24"/>
        </w:rPr>
        <w:t>ero</w:t>
      </w:r>
      <w:r w:rsidR="002D1BD1" w:rsidRPr="009E6C24">
        <w:rPr>
          <w:rFonts w:ascii="Arial" w:hAnsi="Arial" w:cs="Arial"/>
          <w:bCs/>
          <w:sz w:val="24"/>
          <w:szCs w:val="24"/>
        </w:rPr>
        <w:t xml:space="preserve"> </w:t>
      </w:r>
      <w:r w:rsidR="00635C12" w:rsidRPr="009E6C24">
        <w:rPr>
          <w:rFonts w:ascii="Arial" w:hAnsi="Arial" w:cs="Arial"/>
          <w:bCs/>
          <w:sz w:val="24"/>
          <w:szCs w:val="24"/>
        </w:rPr>
        <w:t>in difficult times</w:t>
      </w:r>
      <w:r w:rsidR="003D28F2" w:rsidRPr="009E6C24">
        <w:rPr>
          <w:rFonts w:ascii="Arial" w:hAnsi="Arial" w:cs="Arial"/>
          <w:bCs/>
          <w:sz w:val="24"/>
          <w:szCs w:val="24"/>
        </w:rPr>
        <w:t xml:space="preserve"> </w:t>
      </w:r>
      <w:r w:rsidR="003D09C6" w:rsidRPr="009E6C24">
        <w:rPr>
          <w:rFonts w:ascii="Arial" w:hAnsi="Arial" w:cs="Arial"/>
          <w:bCs/>
          <w:sz w:val="24"/>
          <w:szCs w:val="24"/>
        </w:rPr>
        <w:t xml:space="preserve">through </w:t>
      </w:r>
      <w:r w:rsidR="00926E63" w:rsidRPr="009E6C24">
        <w:rPr>
          <w:rFonts w:ascii="Arial" w:hAnsi="Arial" w:cs="Arial"/>
          <w:bCs/>
          <w:sz w:val="24"/>
          <w:szCs w:val="24"/>
        </w:rPr>
        <w:t>prioritisation of government policies</w:t>
      </w:r>
      <w:r w:rsidR="00134942" w:rsidRPr="009E6C24">
        <w:rPr>
          <w:rFonts w:ascii="Arial" w:hAnsi="Arial" w:cs="Arial"/>
          <w:bCs/>
          <w:sz w:val="24"/>
          <w:szCs w:val="24"/>
        </w:rPr>
        <w:t xml:space="preserve"> </w:t>
      </w:r>
      <w:r w:rsidR="002D1BD1" w:rsidRPr="009E6C24">
        <w:rPr>
          <w:rFonts w:ascii="Arial" w:hAnsi="Arial" w:cs="Arial"/>
          <w:bCs/>
          <w:sz w:val="24"/>
          <w:szCs w:val="24"/>
        </w:rPr>
        <w:t>while maintaining clear long-term direction</w:t>
      </w:r>
      <w:r w:rsidR="009E6C24">
        <w:rPr>
          <w:rFonts w:ascii="Arial" w:hAnsi="Arial" w:cs="Arial"/>
          <w:bCs/>
          <w:sz w:val="24"/>
          <w:szCs w:val="24"/>
        </w:rPr>
        <w:t>.</w:t>
      </w:r>
    </w:p>
    <w:p w14:paraId="2AF52012" w14:textId="446CD033" w:rsidR="00814D23" w:rsidRPr="009E6C24" w:rsidRDefault="00B83DA9" w:rsidP="00825E7D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E6C24">
        <w:rPr>
          <w:rFonts w:ascii="Arial" w:hAnsi="Arial" w:cs="Arial"/>
          <w:bCs/>
          <w:sz w:val="24"/>
          <w:szCs w:val="24"/>
        </w:rPr>
        <w:t>Help is</w:t>
      </w:r>
      <w:r w:rsidR="00C27410" w:rsidRPr="009E6C24">
        <w:rPr>
          <w:rFonts w:ascii="Arial" w:hAnsi="Arial" w:cs="Arial"/>
          <w:bCs/>
          <w:sz w:val="24"/>
          <w:szCs w:val="24"/>
        </w:rPr>
        <w:t xml:space="preserve"> </w:t>
      </w:r>
      <w:r w:rsidR="00BF2E9C" w:rsidRPr="009E6C24">
        <w:rPr>
          <w:rFonts w:ascii="Arial" w:hAnsi="Arial" w:cs="Arial"/>
          <w:bCs/>
          <w:sz w:val="24"/>
          <w:szCs w:val="24"/>
        </w:rPr>
        <w:t xml:space="preserve">available: </w:t>
      </w:r>
      <w:r w:rsidR="00A70319" w:rsidRPr="009E6C24">
        <w:rPr>
          <w:rFonts w:ascii="Arial" w:hAnsi="Arial" w:cs="Arial"/>
          <w:bCs/>
          <w:sz w:val="24"/>
          <w:szCs w:val="24"/>
        </w:rPr>
        <w:t xml:space="preserve">NatWest’s </w:t>
      </w:r>
      <w:hyperlink r:id="rId15" w:history="1">
        <w:r w:rsidR="007C4C15" w:rsidRPr="007C4C15">
          <w:rPr>
            <w:rStyle w:val="Hyperlink"/>
            <w:rFonts w:ascii="Arial" w:hAnsi="Arial" w:cs="Arial"/>
            <w:bCs/>
            <w:sz w:val="24"/>
            <w:szCs w:val="24"/>
          </w:rPr>
          <w:t>Carbon Planner</w:t>
        </w:r>
      </w:hyperlink>
      <w:r w:rsidR="007C4C15">
        <w:rPr>
          <w:rFonts w:ascii="Arial" w:hAnsi="Arial" w:cs="Arial"/>
          <w:bCs/>
          <w:sz w:val="24"/>
          <w:szCs w:val="24"/>
        </w:rPr>
        <w:t xml:space="preserve"> </w:t>
      </w:r>
      <w:r w:rsidR="00A70319" w:rsidRPr="009E6C24">
        <w:rPr>
          <w:rFonts w:ascii="Arial" w:hAnsi="Arial" w:cs="Arial"/>
          <w:bCs/>
          <w:sz w:val="24"/>
          <w:szCs w:val="24"/>
        </w:rPr>
        <w:t>can be used by all businesses to reduce their emissions</w:t>
      </w:r>
      <w:r w:rsidR="00BF2E9C" w:rsidRPr="009E6C24">
        <w:rPr>
          <w:rFonts w:ascii="Arial" w:hAnsi="Arial" w:cs="Arial"/>
          <w:bCs/>
          <w:sz w:val="24"/>
          <w:szCs w:val="24"/>
        </w:rPr>
        <w:t xml:space="preserve">; </w:t>
      </w:r>
      <w:r w:rsidR="00BF2E9C" w:rsidRPr="009E6C24">
        <w:rPr>
          <w:rFonts w:ascii="Arial" w:hAnsi="Arial" w:cs="Arial"/>
          <w:sz w:val="24"/>
          <w:szCs w:val="24"/>
        </w:rPr>
        <w:t xml:space="preserve">the </w:t>
      </w:r>
      <w:hyperlink r:id="rId16" w:history="1">
        <w:r w:rsidR="007C4C15" w:rsidRPr="007C4C15">
          <w:rPr>
            <w:rStyle w:val="Hyperlink"/>
            <w:rFonts w:ascii="Arial" w:hAnsi="Arial" w:cs="Arial"/>
            <w:sz w:val="24"/>
            <w:szCs w:val="24"/>
          </w:rPr>
          <w:t>BCorp Journey tools</w:t>
        </w:r>
      </w:hyperlink>
      <w:r w:rsidR="00421FD6" w:rsidRPr="009E6C24">
        <w:rPr>
          <w:rFonts w:ascii="Arial" w:hAnsi="Arial" w:cs="Arial"/>
          <w:sz w:val="24"/>
          <w:szCs w:val="24"/>
        </w:rPr>
        <w:t xml:space="preserve"> and </w:t>
      </w:r>
      <w:hyperlink r:id="rId17" w:history="1">
        <w:r w:rsidR="00BF2E9C" w:rsidRPr="007C4C15">
          <w:rPr>
            <w:rStyle w:val="Hyperlink"/>
            <w:rFonts w:ascii="Arial" w:hAnsi="Arial" w:cs="Arial"/>
            <w:sz w:val="24"/>
            <w:szCs w:val="24"/>
          </w:rPr>
          <w:t>Scotland CAN B Impact Journey</w:t>
        </w:r>
      </w:hyperlink>
      <w:r w:rsidR="00BF2E9C" w:rsidRPr="009E6C24">
        <w:rPr>
          <w:rFonts w:ascii="Arial" w:hAnsi="Arial" w:cs="Arial"/>
          <w:sz w:val="24"/>
          <w:szCs w:val="24"/>
        </w:rPr>
        <w:t xml:space="preserve"> integrate</w:t>
      </w:r>
      <w:r w:rsidR="00421FD6" w:rsidRPr="009E6C24">
        <w:rPr>
          <w:rFonts w:ascii="Arial" w:hAnsi="Arial" w:cs="Arial"/>
          <w:sz w:val="24"/>
          <w:szCs w:val="24"/>
        </w:rPr>
        <w:t>s</w:t>
      </w:r>
      <w:r w:rsidR="00BF2E9C" w:rsidRPr="009E6C24">
        <w:rPr>
          <w:rFonts w:ascii="Arial" w:hAnsi="Arial" w:cs="Arial"/>
          <w:sz w:val="24"/>
          <w:szCs w:val="24"/>
        </w:rPr>
        <w:t xml:space="preserve"> the asks of businesses and can be useful even without certification</w:t>
      </w:r>
      <w:r w:rsidR="00252E82" w:rsidRPr="009E6C24">
        <w:rPr>
          <w:rFonts w:ascii="Arial" w:hAnsi="Arial" w:cs="Arial"/>
          <w:sz w:val="24"/>
          <w:szCs w:val="24"/>
        </w:rPr>
        <w:t xml:space="preserve">; </w:t>
      </w:r>
      <w:r w:rsidR="00A70319" w:rsidRPr="009E6C24">
        <w:rPr>
          <w:rFonts w:ascii="Arial" w:hAnsi="Arial" w:cs="Arial"/>
          <w:bCs/>
          <w:sz w:val="24"/>
          <w:szCs w:val="24"/>
        </w:rPr>
        <w:t>Scotland’s space industry has developed a world-leading sustainability strategy which should be shared</w:t>
      </w:r>
      <w:r w:rsidRPr="009E6C24">
        <w:rPr>
          <w:rFonts w:ascii="Arial" w:hAnsi="Arial" w:cs="Arial"/>
          <w:bCs/>
          <w:sz w:val="24"/>
          <w:szCs w:val="24"/>
        </w:rPr>
        <w:t xml:space="preserve">; </w:t>
      </w:r>
      <w:hyperlink r:id="rId18" w:history="1">
        <w:r w:rsidRPr="009E6C24">
          <w:rPr>
            <w:rStyle w:val="Hyperlink"/>
            <w:rFonts w:ascii="Arial" w:hAnsi="Arial" w:cs="Arial"/>
            <w:bCs/>
            <w:sz w:val="24"/>
            <w:szCs w:val="24"/>
          </w:rPr>
          <w:t>Accelerated Knowledge Transfer to Innovate</w:t>
        </w:r>
      </w:hyperlink>
      <w:r w:rsidRPr="009E6C24">
        <w:rPr>
          <w:rFonts w:ascii="Arial" w:hAnsi="Arial" w:cs="Arial"/>
          <w:bCs/>
          <w:sz w:val="24"/>
          <w:szCs w:val="24"/>
        </w:rPr>
        <w:t xml:space="preserve"> offers </w:t>
      </w:r>
      <w:r w:rsidR="00262D00" w:rsidRPr="009E6C24">
        <w:rPr>
          <w:rFonts w:ascii="Arial" w:hAnsi="Arial" w:cs="Arial"/>
          <w:bCs/>
          <w:sz w:val="24"/>
          <w:szCs w:val="24"/>
        </w:rPr>
        <w:t xml:space="preserve">support </w:t>
      </w:r>
      <w:r w:rsidR="00CB759A" w:rsidRPr="009E6C24">
        <w:rPr>
          <w:rFonts w:ascii="Arial" w:hAnsi="Arial" w:cs="Arial"/>
          <w:bCs/>
          <w:sz w:val="24"/>
          <w:szCs w:val="24"/>
        </w:rPr>
        <w:t xml:space="preserve">for SMEs that want to innovate and grow without selling ownership of their </w:t>
      </w:r>
      <w:r w:rsidRPr="009E6C24">
        <w:rPr>
          <w:rFonts w:ascii="Arial" w:hAnsi="Arial" w:cs="Arial"/>
          <w:bCs/>
          <w:sz w:val="24"/>
          <w:szCs w:val="24"/>
        </w:rPr>
        <w:t>intellectual property</w:t>
      </w:r>
      <w:r w:rsidR="009E6C24">
        <w:rPr>
          <w:rFonts w:ascii="Arial" w:hAnsi="Arial" w:cs="Arial"/>
          <w:bCs/>
          <w:sz w:val="24"/>
          <w:szCs w:val="24"/>
        </w:rPr>
        <w:t>.</w:t>
      </w:r>
    </w:p>
    <w:bookmarkEnd w:id="0"/>
    <w:p w14:paraId="4F42A174" w14:textId="746655BE" w:rsidR="00EA0EEC" w:rsidRPr="009E6C24" w:rsidRDefault="00EA0EEC" w:rsidP="00825E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64A119" w14:textId="03545C1B" w:rsidR="0049536E" w:rsidRPr="009E6C24" w:rsidRDefault="002657A5" w:rsidP="00825E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Minister</w:t>
      </w:r>
      <w:r w:rsidR="009439FC" w:rsidRPr="009E6C24">
        <w:rPr>
          <w:rFonts w:ascii="Arial" w:hAnsi="Arial" w:cs="Arial"/>
          <w:sz w:val="24"/>
          <w:szCs w:val="24"/>
        </w:rPr>
        <w:t xml:space="preserve"> </w:t>
      </w:r>
      <w:r w:rsidR="000907CC" w:rsidRPr="009E6C24">
        <w:rPr>
          <w:rFonts w:ascii="Arial" w:hAnsi="Arial" w:cs="Arial"/>
          <w:sz w:val="24"/>
          <w:szCs w:val="24"/>
        </w:rPr>
        <w:t>concluded by</w:t>
      </w:r>
      <w:r w:rsidR="00F21AF1">
        <w:rPr>
          <w:rFonts w:ascii="Arial" w:hAnsi="Arial" w:cs="Arial"/>
          <w:sz w:val="24"/>
          <w:szCs w:val="24"/>
        </w:rPr>
        <w:t xml:space="preserve"> noting how </w:t>
      </w:r>
      <w:r w:rsidR="00F21AF1" w:rsidRPr="00F21AF1">
        <w:rPr>
          <w:rFonts w:ascii="Arial" w:hAnsi="Arial" w:cs="Arial"/>
          <w:sz w:val="24"/>
          <w:szCs w:val="24"/>
        </w:rPr>
        <w:t xml:space="preserve">the agenda had changed rapidly and even in the past five years or so concepts of </w:t>
      </w:r>
      <w:r w:rsidR="000C330A">
        <w:rPr>
          <w:rFonts w:ascii="Arial" w:hAnsi="Arial" w:cs="Arial"/>
          <w:sz w:val="24"/>
          <w:szCs w:val="24"/>
        </w:rPr>
        <w:t>N</w:t>
      </w:r>
      <w:r w:rsidR="00F21AF1" w:rsidRPr="00F21AF1">
        <w:rPr>
          <w:rFonts w:ascii="Arial" w:hAnsi="Arial" w:cs="Arial"/>
          <w:sz w:val="24"/>
          <w:szCs w:val="24"/>
        </w:rPr>
        <w:t xml:space="preserve">et </w:t>
      </w:r>
      <w:r w:rsidR="000C330A">
        <w:rPr>
          <w:rFonts w:ascii="Arial" w:hAnsi="Arial" w:cs="Arial"/>
          <w:sz w:val="24"/>
          <w:szCs w:val="24"/>
        </w:rPr>
        <w:t>Z</w:t>
      </w:r>
      <w:r w:rsidR="00F21AF1" w:rsidRPr="00F21AF1">
        <w:rPr>
          <w:rFonts w:ascii="Arial" w:hAnsi="Arial" w:cs="Arial"/>
          <w:sz w:val="24"/>
          <w:szCs w:val="24"/>
        </w:rPr>
        <w:t xml:space="preserve">ero etc had moved from </w:t>
      </w:r>
      <w:r w:rsidR="00BB78EB">
        <w:rPr>
          <w:rFonts w:ascii="Arial" w:hAnsi="Arial" w:cs="Arial"/>
          <w:sz w:val="24"/>
          <w:szCs w:val="24"/>
        </w:rPr>
        <w:t xml:space="preserve">the </w:t>
      </w:r>
      <w:r w:rsidR="00F21AF1" w:rsidRPr="00F21AF1">
        <w:rPr>
          <w:rFonts w:ascii="Arial" w:hAnsi="Arial" w:cs="Arial"/>
          <w:sz w:val="24"/>
          <w:szCs w:val="24"/>
        </w:rPr>
        <w:t>fringes to centre stage</w:t>
      </w:r>
      <w:r w:rsidR="007005FE" w:rsidRPr="009E6C24">
        <w:rPr>
          <w:rFonts w:ascii="Arial" w:hAnsi="Arial" w:cs="Arial"/>
          <w:sz w:val="24"/>
          <w:szCs w:val="24"/>
        </w:rPr>
        <w:t xml:space="preserve">. </w:t>
      </w:r>
      <w:r w:rsidR="004F1756" w:rsidRPr="009E6C24">
        <w:rPr>
          <w:rFonts w:ascii="Arial" w:hAnsi="Arial" w:cs="Arial"/>
          <w:sz w:val="24"/>
          <w:szCs w:val="24"/>
        </w:rPr>
        <w:t>Mr Lochhead thank</w:t>
      </w:r>
      <w:r w:rsidR="008F05CA" w:rsidRPr="009E6C24">
        <w:rPr>
          <w:rFonts w:ascii="Arial" w:hAnsi="Arial" w:cs="Arial"/>
          <w:sz w:val="24"/>
          <w:szCs w:val="24"/>
        </w:rPr>
        <w:t>ed</w:t>
      </w:r>
      <w:r w:rsidR="004F1756" w:rsidRPr="009E6C24">
        <w:rPr>
          <w:rFonts w:ascii="Arial" w:hAnsi="Arial" w:cs="Arial"/>
          <w:sz w:val="24"/>
          <w:szCs w:val="24"/>
        </w:rPr>
        <w:t xml:space="preserve"> </w:t>
      </w:r>
      <w:r w:rsidR="008F05CA" w:rsidRPr="009E6C24">
        <w:rPr>
          <w:rFonts w:ascii="Arial" w:hAnsi="Arial" w:cs="Arial"/>
          <w:sz w:val="24"/>
          <w:szCs w:val="24"/>
        </w:rPr>
        <w:t>everyone</w:t>
      </w:r>
      <w:r w:rsidR="004F1756" w:rsidRPr="009E6C24">
        <w:rPr>
          <w:rFonts w:ascii="Arial" w:hAnsi="Arial" w:cs="Arial"/>
          <w:sz w:val="24"/>
          <w:szCs w:val="24"/>
        </w:rPr>
        <w:t xml:space="preserve"> for their contribution</w:t>
      </w:r>
      <w:r w:rsidR="000907CC" w:rsidRPr="009E6C24">
        <w:rPr>
          <w:rFonts w:ascii="Arial" w:hAnsi="Arial" w:cs="Arial"/>
          <w:sz w:val="24"/>
          <w:szCs w:val="24"/>
        </w:rPr>
        <w:t>s</w:t>
      </w:r>
      <w:r w:rsidR="0007069D">
        <w:rPr>
          <w:rFonts w:ascii="Arial" w:hAnsi="Arial" w:cs="Arial"/>
          <w:sz w:val="24"/>
          <w:szCs w:val="24"/>
        </w:rPr>
        <w:t xml:space="preserve"> </w:t>
      </w:r>
      <w:r w:rsidR="007A52B2" w:rsidRPr="009E6C24">
        <w:rPr>
          <w:rFonts w:ascii="Arial" w:hAnsi="Arial" w:cs="Arial"/>
          <w:sz w:val="24"/>
          <w:szCs w:val="24"/>
        </w:rPr>
        <w:t xml:space="preserve">and </w:t>
      </w:r>
      <w:r w:rsidR="004F1756" w:rsidRPr="009E6C24">
        <w:rPr>
          <w:rFonts w:ascii="Arial" w:hAnsi="Arial" w:cs="Arial"/>
          <w:sz w:val="24"/>
          <w:szCs w:val="24"/>
        </w:rPr>
        <w:t>reiter</w:t>
      </w:r>
      <w:r w:rsidR="007A52B2" w:rsidRPr="009E6C24">
        <w:rPr>
          <w:rFonts w:ascii="Arial" w:hAnsi="Arial" w:cs="Arial"/>
          <w:sz w:val="24"/>
          <w:szCs w:val="24"/>
        </w:rPr>
        <w:t>at</w:t>
      </w:r>
      <w:r w:rsidR="00706821" w:rsidRPr="009E6C24">
        <w:rPr>
          <w:rFonts w:ascii="Arial" w:hAnsi="Arial" w:cs="Arial"/>
          <w:sz w:val="24"/>
          <w:szCs w:val="24"/>
        </w:rPr>
        <w:t>ed</w:t>
      </w:r>
      <w:r w:rsidR="007A52B2" w:rsidRPr="009E6C24">
        <w:rPr>
          <w:rFonts w:ascii="Arial" w:hAnsi="Arial" w:cs="Arial"/>
          <w:sz w:val="24"/>
          <w:szCs w:val="24"/>
        </w:rPr>
        <w:t xml:space="preserve"> the </w:t>
      </w:r>
      <w:r w:rsidR="000907CC" w:rsidRPr="009E6C24">
        <w:rPr>
          <w:rFonts w:ascii="Arial" w:hAnsi="Arial" w:cs="Arial"/>
          <w:sz w:val="24"/>
          <w:szCs w:val="24"/>
        </w:rPr>
        <w:t>Scottish G</w:t>
      </w:r>
      <w:r w:rsidR="007A52B2" w:rsidRPr="009E6C24">
        <w:rPr>
          <w:rFonts w:ascii="Arial" w:hAnsi="Arial" w:cs="Arial"/>
          <w:sz w:val="24"/>
          <w:szCs w:val="24"/>
        </w:rPr>
        <w:t xml:space="preserve">overnment’s support for this </w:t>
      </w:r>
      <w:r w:rsidR="00BB00D7" w:rsidRPr="009E6C24">
        <w:rPr>
          <w:rFonts w:ascii="Arial" w:hAnsi="Arial" w:cs="Arial"/>
          <w:sz w:val="24"/>
          <w:szCs w:val="24"/>
        </w:rPr>
        <w:t>agenda.</w:t>
      </w:r>
      <w:r w:rsidR="004F1756" w:rsidRPr="009E6C24">
        <w:rPr>
          <w:rFonts w:ascii="Arial" w:hAnsi="Arial" w:cs="Arial"/>
          <w:sz w:val="24"/>
          <w:szCs w:val="24"/>
        </w:rPr>
        <w:t xml:space="preserve"> </w:t>
      </w:r>
    </w:p>
    <w:sectPr w:rsidR="0049536E" w:rsidRPr="009E6C24" w:rsidSect="009E6C24">
      <w:footerReference w:type="default" r:id="rId1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88132" w14:textId="77777777" w:rsidR="00A0598C" w:rsidRDefault="00A0598C" w:rsidP="00615319">
      <w:pPr>
        <w:spacing w:after="0" w:line="240" w:lineRule="auto"/>
      </w:pPr>
      <w:r>
        <w:separator/>
      </w:r>
    </w:p>
  </w:endnote>
  <w:endnote w:type="continuationSeparator" w:id="0">
    <w:p w14:paraId="37B6A7F7" w14:textId="77777777" w:rsidR="00A0598C" w:rsidRDefault="00A0598C" w:rsidP="00615319">
      <w:pPr>
        <w:spacing w:after="0" w:line="240" w:lineRule="auto"/>
      </w:pPr>
      <w:r>
        <w:continuationSeparator/>
      </w:r>
    </w:p>
  </w:endnote>
  <w:endnote w:type="continuationNotice" w:id="1">
    <w:p w14:paraId="12A86763" w14:textId="77777777" w:rsidR="00A0598C" w:rsidRDefault="00A059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16123217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CFE400" w14:textId="730CF3CD" w:rsidR="009E6C24" w:rsidRPr="009E6C24" w:rsidRDefault="009E6C24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6C2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E6C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E6C2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E6C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E6C2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E6C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E6C2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E6C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E6C2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E6C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E6C2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E6C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C2A7CD" w14:textId="77777777" w:rsidR="009E6C24" w:rsidRDefault="009E6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1707D" w14:textId="77777777" w:rsidR="00A0598C" w:rsidRDefault="00A0598C" w:rsidP="00615319">
      <w:pPr>
        <w:spacing w:after="0" w:line="240" w:lineRule="auto"/>
      </w:pPr>
      <w:r>
        <w:separator/>
      </w:r>
    </w:p>
  </w:footnote>
  <w:footnote w:type="continuationSeparator" w:id="0">
    <w:p w14:paraId="6ED7E8AE" w14:textId="77777777" w:rsidR="00A0598C" w:rsidRDefault="00A0598C" w:rsidP="00615319">
      <w:pPr>
        <w:spacing w:after="0" w:line="240" w:lineRule="auto"/>
      </w:pPr>
      <w:r>
        <w:continuationSeparator/>
      </w:r>
    </w:p>
  </w:footnote>
  <w:footnote w:type="continuationNotice" w:id="1">
    <w:p w14:paraId="4789AA50" w14:textId="77777777" w:rsidR="00A0598C" w:rsidRDefault="00A0598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61324"/>
    <w:multiLevelType w:val="hybridMultilevel"/>
    <w:tmpl w:val="FE500476"/>
    <w:lvl w:ilvl="0" w:tplc="9F04D8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E1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69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85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CA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8ED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27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21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AE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099D"/>
    <w:multiLevelType w:val="hybridMultilevel"/>
    <w:tmpl w:val="66787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1759E5"/>
    <w:multiLevelType w:val="hybridMultilevel"/>
    <w:tmpl w:val="B8CC14D0"/>
    <w:lvl w:ilvl="0" w:tplc="E00E0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303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E0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67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2A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C9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0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8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60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75939"/>
    <w:multiLevelType w:val="hybridMultilevel"/>
    <w:tmpl w:val="7AD23622"/>
    <w:lvl w:ilvl="0" w:tplc="1410F1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7A9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25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00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64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8F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0A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48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C7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12FE3"/>
    <w:multiLevelType w:val="hybridMultilevel"/>
    <w:tmpl w:val="982C56E6"/>
    <w:lvl w:ilvl="0" w:tplc="34646734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5A94E"/>
    <w:multiLevelType w:val="hybridMultilevel"/>
    <w:tmpl w:val="CF186DDA"/>
    <w:lvl w:ilvl="0" w:tplc="C9CAC4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864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E6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02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3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96F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83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6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6A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0402"/>
    <w:multiLevelType w:val="hybridMultilevel"/>
    <w:tmpl w:val="DFCAC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B30D2"/>
    <w:multiLevelType w:val="hybridMultilevel"/>
    <w:tmpl w:val="A04AE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4E59C9"/>
    <w:multiLevelType w:val="hybridMultilevel"/>
    <w:tmpl w:val="D6BEED0E"/>
    <w:lvl w:ilvl="0" w:tplc="E5324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C39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9C2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2A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8E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42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CF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87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CB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562E4"/>
    <w:multiLevelType w:val="hybridMultilevel"/>
    <w:tmpl w:val="3588F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8C2BB"/>
    <w:multiLevelType w:val="hybridMultilevel"/>
    <w:tmpl w:val="0CC096A6"/>
    <w:lvl w:ilvl="0" w:tplc="09123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A7C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CA6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AC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2C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888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0B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E3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6A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26147"/>
    <w:multiLevelType w:val="hybridMultilevel"/>
    <w:tmpl w:val="44BA1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1C55B8"/>
    <w:multiLevelType w:val="hybridMultilevel"/>
    <w:tmpl w:val="E9A8564C"/>
    <w:lvl w:ilvl="0" w:tplc="2902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653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35C4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2A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85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C8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42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8D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0D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9FA51"/>
    <w:multiLevelType w:val="hybridMultilevel"/>
    <w:tmpl w:val="4E905A7A"/>
    <w:lvl w:ilvl="0" w:tplc="76808A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722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D2E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C9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2B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4F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49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40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44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93EF6"/>
    <w:multiLevelType w:val="hybridMultilevel"/>
    <w:tmpl w:val="BEBCBAD2"/>
    <w:lvl w:ilvl="0" w:tplc="C0F2A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E8A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746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A6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A1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06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8A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E4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67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17B27"/>
    <w:multiLevelType w:val="hybridMultilevel"/>
    <w:tmpl w:val="35127546"/>
    <w:lvl w:ilvl="0" w:tplc="72A8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E8E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D6C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6A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01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C5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07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63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A2E38"/>
    <w:multiLevelType w:val="hybridMultilevel"/>
    <w:tmpl w:val="1CD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653A0"/>
    <w:multiLevelType w:val="hybridMultilevel"/>
    <w:tmpl w:val="E9DE8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294C57"/>
    <w:multiLevelType w:val="hybridMultilevel"/>
    <w:tmpl w:val="E1109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6622CB"/>
    <w:multiLevelType w:val="hybridMultilevel"/>
    <w:tmpl w:val="1A4C323C"/>
    <w:lvl w:ilvl="0" w:tplc="89A40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277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01E6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88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A7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27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25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45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42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56C20"/>
    <w:multiLevelType w:val="hybridMultilevel"/>
    <w:tmpl w:val="BB7AB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277EF"/>
    <w:multiLevelType w:val="hybridMultilevel"/>
    <w:tmpl w:val="37BEE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92DDF"/>
    <w:multiLevelType w:val="hybridMultilevel"/>
    <w:tmpl w:val="77E2B57A"/>
    <w:lvl w:ilvl="0" w:tplc="BEA44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C55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6220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2F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08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68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0F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6C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E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371F"/>
    <w:multiLevelType w:val="hybridMultilevel"/>
    <w:tmpl w:val="A6EE6B98"/>
    <w:lvl w:ilvl="0" w:tplc="37EE3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C8B3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445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A9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E3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20E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65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8C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E5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E48A4"/>
    <w:multiLevelType w:val="hybridMultilevel"/>
    <w:tmpl w:val="8A58BBFA"/>
    <w:lvl w:ilvl="0" w:tplc="0809000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25" w15:restartNumberingAfterBreak="0">
    <w:nsid w:val="7C02754D"/>
    <w:multiLevelType w:val="hybridMultilevel"/>
    <w:tmpl w:val="9136580A"/>
    <w:lvl w:ilvl="0" w:tplc="DE669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206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2C4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2B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22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01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E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8B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80D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828F6"/>
    <w:multiLevelType w:val="hybridMultilevel"/>
    <w:tmpl w:val="9476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10"/>
  </w:num>
  <w:num w:numId="5">
    <w:abstractNumId w:val="12"/>
  </w:num>
  <w:num w:numId="6">
    <w:abstractNumId w:val="3"/>
  </w:num>
  <w:num w:numId="7">
    <w:abstractNumId w:val="14"/>
  </w:num>
  <w:num w:numId="8">
    <w:abstractNumId w:val="8"/>
  </w:num>
  <w:num w:numId="9">
    <w:abstractNumId w:val="13"/>
  </w:num>
  <w:num w:numId="10">
    <w:abstractNumId w:val="15"/>
  </w:num>
  <w:num w:numId="11">
    <w:abstractNumId w:val="23"/>
  </w:num>
  <w:num w:numId="12">
    <w:abstractNumId w:val="25"/>
  </w:num>
  <w:num w:numId="13">
    <w:abstractNumId w:val="19"/>
  </w:num>
  <w:num w:numId="14">
    <w:abstractNumId w:val="5"/>
  </w:num>
  <w:num w:numId="15">
    <w:abstractNumId w:val="6"/>
  </w:num>
  <w:num w:numId="16">
    <w:abstractNumId w:val="16"/>
  </w:num>
  <w:num w:numId="17">
    <w:abstractNumId w:val="9"/>
  </w:num>
  <w:num w:numId="18">
    <w:abstractNumId w:val="4"/>
  </w:num>
  <w:num w:numId="19">
    <w:abstractNumId w:val="24"/>
  </w:num>
  <w:num w:numId="20">
    <w:abstractNumId w:val="26"/>
  </w:num>
  <w:num w:numId="21">
    <w:abstractNumId w:val="17"/>
  </w:num>
  <w:num w:numId="22">
    <w:abstractNumId w:val="18"/>
  </w:num>
  <w:num w:numId="23">
    <w:abstractNumId w:val="7"/>
  </w:num>
  <w:num w:numId="24">
    <w:abstractNumId w:val="1"/>
  </w:num>
  <w:num w:numId="25">
    <w:abstractNumId w:val="1"/>
  </w:num>
  <w:num w:numId="26">
    <w:abstractNumId w:val="20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B1"/>
    <w:rsid w:val="00000BC4"/>
    <w:rsid w:val="00006DD7"/>
    <w:rsid w:val="000110E7"/>
    <w:rsid w:val="000110EC"/>
    <w:rsid w:val="0001358B"/>
    <w:rsid w:val="00013C24"/>
    <w:rsid w:val="00014519"/>
    <w:rsid w:val="00016638"/>
    <w:rsid w:val="0002215F"/>
    <w:rsid w:val="0002740C"/>
    <w:rsid w:val="00032C33"/>
    <w:rsid w:val="000346CC"/>
    <w:rsid w:val="00046428"/>
    <w:rsid w:val="00047674"/>
    <w:rsid w:val="00047F93"/>
    <w:rsid w:val="00051288"/>
    <w:rsid w:val="0006200F"/>
    <w:rsid w:val="00064068"/>
    <w:rsid w:val="00064691"/>
    <w:rsid w:val="00065C56"/>
    <w:rsid w:val="00066410"/>
    <w:rsid w:val="0007069D"/>
    <w:rsid w:val="00076E21"/>
    <w:rsid w:val="000823FE"/>
    <w:rsid w:val="00082BA4"/>
    <w:rsid w:val="0008546C"/>
    <w:rsid w:val="000907CC"/>
    <w:rsid w:val="000966E4"/>
    <w:rsid w:val="00097505"/>
    <w:rsid w:val="000975C6"/>
    <w:rsid w:val="000A0BE4"/>
    <w:rsid w:val="000A53A9"/>
    <w:rsid w:val="000B519B"/>
    <w:rsid w:val="000C1B5F"/>
    <w:rsid w:val="000C330A"/>
    <w:rsid w:val="000D1704"/>
    <w:rsid w:val="000D445C"/>
    <w:rsid w:val="000E0C9E"/>
    <w:rsid w:val="000E1B68"/>
    <w:rsid w:val="000E3C3E"/>
    <w:rsid w:val="000E42AC"/>
    <w:rsid w:val="000E5245"/>
    <w:rsid w:val="000F1F3E"/>
    <w:rsid w:val="000F6DF2"/>
    <w:rsid w:val="00100A6D"/>
    <w:rsid w:val="0010395E"/>
    <w:rsid w:val="001048D2"/>
    <w:rsid w:val="001105E5"/>
    <w:rsid w:val="00110DFE"/>
    <w:rsid w:val="001130D4"/>
    <w:rsid w:val="00117AC7"/>
    <w:rsid w:val="00123793"/>
    <w:rsid w:val="00134942"/>
    <w:rsid w:val="00143A0B"/>
    <w:rsid w:val="00144412"/>
    <w:rsid w:val="00145FA0"/>
    <w:rsid w:val="00156051"/>
    <w:rsid w:val="00161EF9"/>
    <w:rsid w:val="00164723"/>
    <w:rsid w:val="00166DA7"/>
    <w:rsid w:val="00167E47"/>
    <w:rsid w:val="00171CA1"/>
    <w:rsid w:val="00172885"/>
    <w:rsid w:val="001739DA"/>
    <w:rsid w:val="00177FF7"/>
    <w:rsid w:val="001865F7"/>
    <w:rsid w:val="0018662B"/>
    <w:rsid w:val="00186C82"/>
    <w:rsid w:val="001967B5"/>
    <w:rsid w:val="001A10FF"/>
    <w:rsid w:val="001B2105"/>
    <w:rsid w:val="001B65DB"/>
    <w:rsid w:val="001B708C"/>
    <w:rsid w:val="001C0657"/>
    <w:rsid w:val="001C3899"/>
    <w:rsid w:val="001C4AD2"/>
    <w:rsid w:val="001C7558"/>
    <w:rsid w:val="001D1711"/>
    <w:rsid w:val="001D5399"/>
    <w:rsid w:val="001D7348"/>
    <w:rsid w:val="001E5617"/>
    <w:rsid w:val="001F74C7"/>
    <w:rsid w:val="00225C5B"/>
    <w:rsid w:val="00225E87"/>
    <w:rsid w:val="00227388"/>
    <w:rsid w:val="00231A4A"/>
    <w:rsid w:val="00231E65"/>
    <w:rsid w:val="00232B57"/>
    <w:rsid w:val="00250D7F"/>
    <w:rsid w:val="00252E82"/>
    <w:rsid w:val="002554F4"/>
    <w:rsid w:val="00260F8B"/>
    <w:rsid w:val="00262D00"/>
    <w:rsid w:val="002657A5"/>
    <w:rsid w:val="002815CA"/>
    <w:rsid w:val="002902A6"/>
    <w:rsid w:val="002A32C1"/>
    <w:rsid w:val="002A70DD"/>
    <w:rsid w:val="002B6966"/>
    <w:rsid w:val="002B7B79"/>
    <w:rsid w:val="002C0A04"/>
    <w:rsid w:val="002C286E"/>
    <w:rsid w:val="002C46D5"/>
    <w:rsid w:val="002C4C42"/>
    <w:rsid w:val="002C77AF"/>
    <w:rsid w:val="002D1BD1"/>
    <w:rsid w:val="002D75F6"/>
    <w:rsid w:val="002E022E"/>
    <w:rsid w:val="002E300B"/>
    <w:rsid w:val="002E6E80"/>
    <w:rsid w:val="00303F4E"/>
    <w:rsid w:val="0031000E"/>
    <w:rsid w:val="00321696"/>
    <w:rsid w:val="003276FD"/>
    <w:rsid w:val="00330E05"/>
    <w:rsid w:val="0033581A"/>
    <w:rsid w:val="00344C4D"/>
    <w:rsid w:val="003456A8"/>
    <w:rsid w:val="0035190F"/>
    <w:rsid w:val="00353F5B"/>
    <w:rsid w:val="0035555E"/>
    <w:rsid w:val="003639B0"/>
    <w:rsid w:val="0036472E"/>
    <w:rsid w:val="00366270"/>
    <w:rsid w:val="00377A50"/>
    <w:rsid w:val="00382B0E"/>
    <w:rsid w:val="00384F8F"/>
    <w:rsid w:val="00386493"/>
    <w:rsid w:val="0039324A"/>
    <w:rsid w:val="00396EE8"/>
    <w:rsid w:val="003A67E5"/>
    <w:rsid w:val="003C2446"/>
    <w:rsid w:val="003C51F9"/>
    <w:rsid w:val="003C66A8"/>
    <w:rsid w:val="003C6AE1"/>
    <w:rsid w:val="003D09C6"/>
    <w:rsid w:val="003D28F2"/>
    <w:rsid w:val="003D3561"/>
    <w:rsid w:val="003E09A6"/>
    <w:rsid w:val="003E1901"/>
    <w:rsid w:val="003E4B65"/>
    <w:rsid w:val="003E7829"/>
    <w:rsid w:val="003F6BD2"/>
    <w:rsid w:val="004008A9"/>
    <w:rsid w:val="004045E3"/>
    <w:rsid w:val="00411870"/>
    <w:rsid w:val="004156DC"/>
    <w:rsid w:val="00416AA9"/>
    <w:rsid w:val="00421FD6"/>
    <w:rsid w:val="004261AE"/>
    <w:rsid w:val="00437453"/>
    <w:rsid w:val="00443504"/>
    <w:rsid w:val="00451A7A"/>
    <w:rsid w:val="0046101D"/>
    <w:rsid w:val="00461060"/>
    <w:rsid w:val="004677B7"/>
    <w:rsid w:val="00470144"/>
    <w:rsid w:val="00480505"/>
    <w:rsid w:val="00485B8C"/>
    <w:rsid w:val="00486F93"/>
    <w:rsid w:val="00487C59"/>
    <w:rsid w:val="00493864"/>
    <w:rsid w:val="0049536E"/>
    <w:rsid w:val="004A0A0D"/>
    <w:rsid w:val="004A4376"/>
    <w:rsid w:val="004B2DE8"/>
    <w:rsid w:val="004B4578"/>
    <w:rsid w:val="004C0C17"/>
    <w:rsid w:val="004D53C7"/>
    <w:rsid w:val="004E2DF8"/>
    <w:rsid w:val="004F1756"/>
    <w:rsid w:val="0050360E"/>
    <w:rsid w:val="00504CB0"/>
    <w:rsid w:val="00505CC4"/>
    <w:rsid w:val="00511928"/>
    <w:rsid w:val="00514950"/>
    <w:rsid w:val="005211FF"/>
    <w:rsid w:val="005226CE"/>
    <w:rsid w:val="00536DD3"/>
    <w:rsid w:val="00537B5B"/>
    <w:rsid w:val="00540005"/>
    <w:rsid w:val="005459F7"/>
    <w:rsid w:val="00545E0E"/>
    <w:rsid w:val="00566CF0"/>
    <w:rsid w:val="00567177"/>
    <w:rsid w:val="00573555"/>
    <w:rsid w:val="00574D1A"/>
    <w:rsid w:val="005938FA"/>
    <w:rsid w:val="005A6DBA"/>
    <w:rsid w:val="005A6EE4"/>
    <w:rsid w:val="005B05CE"/>
    <w:rsid w:val="005B7CCB"/>
    <w:rsid w:val="005C3D6F"/>
    <w:rsid w:val="005C461F"/>
    <w:rsid w:val="005C5191"/>
    <w:rsid w:val="005D0C0E"/>
    <w:rsid w:val="005D2925"/>
    <w:rsid w:val="005D4635"/>
    <w:rsid w:val="005E1344"/>
    <w:rsid w:val="005E24A1"/>
    <w:rsid w:val="005E488A"/>
    <w:rsid w:val="005E7B99"/>
    <w:rsid w:val="005F3714"/>
    <w:rsid w:val="0060282D"/>
    <w:rsid w:val="006065A3"/>
    <w:rsid w:val="00607B45"/>
    <w:rsid w:val="006103F3"/>
    <w:rsid w:val="00611A43"/>
    <w:rsid w:val="00614EA8"/>
    <w:rsid w:val="00615319"/>
    <w:rsid w:val="00625597"/>
    <w:rsid w:val="006316A5"/>
    <w:rsid w:val="00635C12"/>
    <w:rsid w:val="006366BC"/>
    <w:rsid w:val="006411DE"/>
    <w:rsid w:val="00644AB7"/>
    <w:rsid w:val="006452C5"/>
    <w:rsid w:val="006454ED"/>
    <w:rsid w:val="00645A53"/>
    <w:rsid w:val="00654664"/>
    <w:rsid w:val="00660703"/>
    <w:rsid w:val="0067406E"/>
    <w:rsid w:val="00682EE9"/>
    <w:rsid w:val="006903FC"/>
    <w:rsid w:val="006A2A57"/>
    <w:rsid w:val="006A47DC"/>
    <w:rsid w:val="006A51CF"/>
    <w:rsid w:val="006A6C4A"/>
    <w:rsid w:val="006B5734"/>
    <w:rsid w:val="006B7DA3"/>
    <w:rsid w:val="006C4143"/>
    <w:rsid w:val="006D3C8F"/>
    <w:rsid w:val="006E664F"/>
    <w:rsid w:val="006E6E6B"/>
    <w:rsid w:val="006F0A31"/>
    <w:rsid w:val="006F17CB"/>
    <w:rsid w:val="007005FE"/>
    <w:rsid w:val="00702368"/>
    <w:rsid w:val="00703D7B"/>
    <w:rsid w:val="00706821"/>
    <w:rsid w:val="00710DD5"/>
    <w:rsid w:val="0072686E"/>
    <w:rsid w:val="00734B1E"/>
    <w:rsid w:val="00746D02"/>
    <w:rsid w:val="00751E4B"/>
    <w:rsid w:val="007542BB"/>
    <w:rsid w:val="00754AC6"/>
    <w:rsid w:val="0076166E"/>
    <w:rsid w:val="00762B97"/>
    <w:rsid w:val="00763E58"/>
    <w:rsid w:val="0076663F"/>
    <w:rsid w:val="00771C88"/>
    <w:rsid w:val="00783723"/>
    <w:rsid w:val="007850AA"/>
    <w:rsid w:val="00786461"/>
    <w:rsid w:val="007873AC"/>
    <w:rsid w:val="007876C0"/>
    <w:rsid w:val="00794DAD"/>
    <w:rsid w:val="00795F02"/>
    <w:rsid w:val="007A28BE"/>
    <w:rsid w:val="007A2DFB"/>
    <w:rsid w:val="007A508F"/>
    <w:rsid w:val="007A5211"/>
    <w:rsid w:val="007A52B2"/>
    <w:rsid w:val="007C28AC"/>
    <w:rsid w:val="007C4C15"/>
    <w:rsid w:val="007D4B6E"/>
    <w:rsid w:val="007F78BA"/>
    <w:rsid w:val="008036AD"/>
    <w:rsid w:val="00803FEC"/>
    <w:rsid w:val="00814D23"/>
    <w:rsid w:val="00825E7D"/>
    <w:rsid w:val="008349B3"/>
    <w:rsid w:val="008424D3"/>
    <w:rsid w:val="008447A4"/>
    <w:rsid w:val="00847B1D"/>
    <w:rsid w:val="0085002E"/>
    <w:rsid w:val="00851FCC"/>
    <w:rsid w:val="00853C07"/>
    <w:rsid w:val="00873CBF"/>
    <w:rsid w:val="00876DFE"/>
    <w:rsid w:val="00880889"/>
    <w:rsid w:val="008959AB"/>
    <w:rsid w:val="008A29BC"/>
    <w:rsid w:val="008A6BAE"/>
    <w:rsid w:val="008B0DC3"/>
    <w:rsid w:val="008B215A"/>
    <w:rsid w:val="008B501B"/>
    <w:rsid w:val="008B5B2E"/>
    <w:rsid w:val="008B5F16"/>
    <w:rsid w:val="008C42EB"/>
    <w:rsid w:val="008C6808"/>
    <w:rsid w:val="008D17F1"/>
    <w:rsid w:val="008D6C4F"/>
    <w:rsid w:val="008E158F"/>
    <w:rsid w:val="008F05CA"/>
    <w:rsid w:val="009042C9"/>
    <w:rsid w:val="00906112"/>
    <w:rsid w:val="00911499"/>
    <w:rsid w:val="00917A8E"/>
    <w:rsid w:val="0092145C"/>
    <w:rsid w:val="00926E63"/>
    <w:rsid w:val="0093282A"/>
    <w:rsid w:val="009433FC"/>
    <w:rsid w:val="009439FC"/>
    <w:rsid w:val="0095000A"/>
    <w:rsid w:val="00955F87"/>
    <w:rsid w:val="00956278"/>
    <w:rsid w:val="00970195"/>
    <w:rsid w:val="00976733"/>
    <w:rsid w:val="00981894"/>
    <w:rsid w:val="00983297"/>
    <w:rsid w:val="00986519"/>
    <w:rsid w:val="0099189B"/>
    <w:rsid w:val="0099295B"/>
    <w:rsid w:val="00993DA3"/>
    <w:rsid w:val="00997FBD"/>
    <w:rsid w:val="009A2497"/>
    <w:rsid w:val="009A51FD"/>
    <w:rsid w:val="009B1487"/>
    <w:rsid w:val="009B7BE1"/>
    <w:rsid w:val="009E0A31"/>
    <w:rsid w:val="009E1604"/>
    <w:rsid w:val="009E4C7E"/>
    <w:rsid w:val="009E6C24"/>
    <w:rsid w:val="009F0763"/>
    <w:rsid w:val="009F1CD9"/>
    <w:rsid w:val="009F25E2"/>
    <w:rsid w:val="009F2BD8"/>
    <w:rsid w:val="009F40EA"/>
    <w:rsid w:val="00A007A8"/>
    <w:rsid w:val="00A0598C"/>
    <w:rsid w:val="00A05BB6"/>
    <w:rsid w:val="00A1460D"/>
    <w:rsid w:val="00A150C3"/>
    <w:rsid w:val="00A17481"/>
    <w:rsid w:val="00A22A13"/>
    <w:rsid w:val="00A23053"/>
    <w:rsid w:val="00A236CF"/>
    <w:rsid w:val="00A24262"/>
    <w:rsid w:val="00A307F3"/>
    <w:rsid w:val="00A35387"/>
    <w:rsid w:val="00A43F88"/>
    <w:rsid w:val="00A520E0"/>
    <w:rsid w:val="00A52A1C"/>
    <w:rsid w:val="00A56D09"/>
    <w:rsid w:val="00A57921"/>
    <w:rsid w:val="00A66736"/>
    <w:rsid w:val="00A66F88"/>
    <w:rsid w:val="00A70319"/>
    <w:rsid w:val="00A85CB7"/>
    <w:rsid w:val="00A9112F"/>
    <w:rsid w:val="00AC4DDF"/>
    <w:rsid w:val="00AD0B4E"/>
    <w:rsid w:val="00AD5799"/>
    <w:rsid w:val="00AD6B92"/>
    <w:rsid w:val="00AD79E5"/>
    <w:rsid w:val="00AE01FB"/>
    <w:rsid w:val="00AE3640"/>
    <w:rsid w:val="00AF202E"/>
    <w:rsid w:val="00AF54D9"/>
    <w:rsid w:val="00B02591"/>
    <w:rsid w:val="00B03E08"/>
    <w:rsid w:val="00B05A9E"/>
    <w:rsid w:val="00B17BA3"/>
    <w:rsid w:val="00B308CF"/>
    <w:rsid w:val="00B32D24"/>
    <w:rsid w:val="00B37899"/>
    <w:rsid w:val="00B50180"/>
    <w:rsid w:val="00B50E70"/>
    <w:rsid w:val="00B54B98"/>
    <w:rsid w:val="00B54F7F"/>
    <w:rsid w:val="00B60DAC"/>
    <w:rsid w:val="00B64772"/>
    <w:rsid w:val="00B655D0"/>
    <w:rsid w:val="00B709CD"/>
    <w:rsid w:val="00B83DA9"/>
    <w:rsid w:val="00B87D97"/>
    <w:rsid w:val="00B979DF"/>
    <w:rsid w:val="00BA70C9"/>
    <w:rsid w:val="00BB00D7"/>
    <w:rsid w:val="00BB1249"/>
    <w:rsid w:val="00BB39B1"/>
    <w:rsid w:val="00BB78EB"/>
    <w:rsid w:val="00BC0707"/>
    <w:rsid w:val="00BC5242"/>
    <w:rsid w:val="00BD4F10"/>
    <w:rsid w:val="00BE2512"/>
    <w:rsid w:val="00BE6736"/>
    <w:rsid w:val="00BF1868"/>
    <w:rsid w:val="00BF2E9C"/>
    <w:rsid w:val="00BF4AE7"/>
    <w:rsid w:val="00C01189"/>
    <w:rsid w:val="00C013B4"/>
    <w:rsid w:val="00C01D25"/>
    <w:rsid w:val="00C02AA2"/>
    <w:rsid w:val="00C05D38"/>
    <w:rsid w:val="00C14499"/>
    <w:rsid w:val="00C157C0"/>
    <w:rsid w:val="00C167BD"/>
    <w:rsid w:val="00C20BE5"/>
    <w:rsid w:val="00C22EB4"/>
    <w:rsid w:val="00C27410"/>
    <w:rsid w:val="00C35B93"/>
    <w:rsid w:val="00C43C55"/>
    <w:rsid w:val="00C5252D"/>
    <w:rsid w:val="00C62463"/>
    <w:rsid w:val="00C64246"/>
    <w:rsid w:val="00C7147D"/>
    <w:rsid w:val="00CA2831"/>
    <w:rsid w:val="00CA53ED"/>
    <w:rsid w:val="00CB091E"/>
    <w:rsid w:val="00CB1C32"/>
    <w:rsid w:val="00CB2DFC"/>
    <w:rsid w:val="00CB5C32"/>
    <w:rsid w:val="00CB69F7"/>
    <w:rsid w:val="00CB759A"/>
    <w:rsid w:val="00CB767F"/>
    <w:rsid w:val="00CC1589"/>
    <w:rsid w:val="00CD6D13"/>
    <w:rsid w:val="00CD7840"/>
    <w:rsid w:val="00CE67D0"/>
    <w:rsid w:val="00CF24E2"/>
    <w:rsid w:val="00CF6AB9"/>
    <w:rsid w:val="00D01040"/>
    <w:rsid w:val="00D12410"/>
    <w:rsid w:val="00D170F7"/>
    <w:rsid w:val="00D20124"/>
    <w:rsid w:val="00D24D6D"/>
    <w:rsid w:val="00D250DA"/>
    <w:rsid w:val="00D25C4B"/>
    <w:rsid w:val="00D2623E"/>
    <w:rsid w:val="00D30A40"/>
    <w:rsid w:val="00D36A45"/>
    <w:rsid w:val="00D40807"/>
    <w:rsid w:val="00D4643E"/>
    <w:rsid w:val="00D6043D"/>
    <w:rsid w:val="00D71CA3"/>
    <w:rsid w:val="00D724A7"/>
    <w:rsid w:val="00D72BF6"/>
    <w:rsid w:val="00D74530"/>
    <w:rsid w:val="00D81473"/>
    <w:rsid w:val="00D845A5"/>
    <w:rsid w:val="00D851E3"/>
    <w:rsid w:val="00D86D7B"/>
    <w:rsid w:val="00D95080"/>
    <w:rsid w:val="00DA4AA8"/>
    <w:rsid w:val="00DA70F6"/>
    <w:rsid w:val="00DA74B3"/>
    <w:rsid w:val="00DB292F"/>
    <w:rsid w:val="00DB6656"/>
    <w:rsid w:val="00DB7F4B"/>
    <w:rsid w:val="00DD3606"/>
    <w:rsid w:val="00DE0690"/>
    <w:rsid w:val="00DE45C2"/>
    <w:rsid w:val="00DE6BD2"/>
    <w:rsid w:val="00DF242B"/>
    <w:rsid w:val="00DF2DC6"/>
    <w:rsid w:val="00DF4DF6"/>
    <w:rsid w:val="00DF5241"/>
    <w:rsid w:val="00DF557B"/>
    <w:rsid w:val="00E022D4"/>
    <w:rsid w:val="00E1238B"/>
    <w:rsid w:val="00E12F90"/>
    <w:rsid w:val="00E15A09"/>
    <w:rsid w:val="00E32B5D"/>
    <w:rsid w:val="00E34F02"/>
    <w:rsid w:val="00E356FD"/>
    <w:rsid w:val="00E3690C"/>
    <w:rsid w:val="00E41286"/>
    <w:rsid w:val="00E621F9"/>
    <w:rsid w:val="00E758D1"/>
    <w:rsid w:val="00E77A85"/>
    <w:rsid w:val="00E82DC0"/>
    <w:rsid w:val="00E83263"/>
    <w:rsid w:val="00E8689B"/>
    <w:rsid w:val="00E9202B"/>
    <w:rsid w:val="00E94195"/>
    <w:rsid w:val="00E96FA3"/>
    <w:rsid w:val="00EA0EEC"/>
    <w:rsid w:val="00EA3080"/>
    <w:rsid w:val="00EA4B5A"/>
    <w:rsid w:val="00EA7632"/>
    <w:rsid w:val="00EC02AC"/>
    <w:rsid w:val="00EC23BC"/>
    <w:rsid w:val="00EC52F2"/>
    <w:rsid w:val="00EC73F2"/>
    <w:rsid w:val="00ED0ED9"/>
    <w:rsid w:val="00ED1B9E"/>
    <w:rsid w:val="00ED3EC8"/>
    <w:rsid w:val="00ED4361"/>
    <w:rsid w:val="00EE643F"/>
    <w:rsid w:val="00EF0322"/>
    <w:rsid w:val="00EF397A"/>
    <w:rsid w:val="00F0142C"/>
    <w:rsid w:val="00F039AD"/>
    <w:rsid w:val="00F0520A"/>
    <w:rsid w:val="00F12FFA"/>
    <w:rsid w:val="00F146C1"/>
    <w:rsid w:val="00F21AF1"/>
    <w:rsid w:val="00F27EB0"/>
    <w:rsid w:val="00F3290C"/>
    <w:rsid w:val="00F4053E"/>
    <w:rsid w:val="00F42E66"/>
    <w:rsid w:val="00F47051"/>
    <w:rsid w:val="00F5041B"/>
    <w:rsid w:val="00F5088E"/>
    <w:rsid w:val="00F54354"/>
    <w:rsid w:val="00F6763C"/>
    <w:rsid w:val="00F75493"/>
    <w:rsid w:val="00F76650"/>
    <w:rsid w:val="00F77099"/>
    <w:rsid w:val="00FA211C"/>
    <w:rsid w:val="00FB084D"/>
    <w:rsid w:val="00FB3DCE"/>
    <w:rsid w:val="00FC59B1"/>
    <w:rsid w:val="00FC77D4"/>
    <w:rsid w:val="00FD7D6B"/>
    <w:rsid w:val="00FE12A8"/>
    <w:rsid w:val="00FE14DA"/>
    <w:rsid w:val="00FE7A59"/>
    <w:rsid w:val="00FF20D4"/>
    <w:rsid w:val="00FF7A52"/>
    <w:rsid w:val="0332135C"/>
    <w:rsid w:val="059CA07C"/>
    <w:rsid w:val="0A061899"/>
    <w:rsid w:val="0B449126"/>
    <w:rsid w:val="0C44CA64"/>
    <w:rsid w:val="0DDCEED9"/>
    <w:rsid w:val="0E505DE9"/>
    <w:rsid w:val="0FA47326"/>
    <w:rsid w:val="0FF3D79A"/>
    <w:rsid w:val="11D676A1"/>
    <w:rsid w:val="136FD375"/>
    <w:rsid w:val="15E514D5"/>
    <w:rsid w:val="1DD5602E"/>
    <w:rsid w:val="1EC2D3CA"/>
    <w:rsid w:val="2A8B7840"/>
    <w:rsid w:val="2EC61E8E"/>
    <w:rsid w:val="321885DC"/>
    <w:rsid w:val="325DDC27"/>
    <w:rsid w:val="33806754"/>
    <w:rsid w:val="33998FB1"/>
    <w:rsid w:val="35261D79"/>
    <w:rsid w:val="36D2CEA2"/>
    <w:rsid w:val="3853D877"/>
    <w:rsid w:val="3982AC95"/>
    <w:rsid w:val="3BA63FC5"/>
    <w:rsid w:val="3C25022B"/>
    <w:rsid w:val="3EF708E4"/>
    <w:rsid w:val="4118CB14"/>
    <w:rsid w:val="42158149"/>
    <w:rsid w:val="4317EF5D"/>
    <w:rsid w:val="43B151AA"/>
    <w:rsid w:val="4497CA42"/>
    <w:rsid w:val="44B6934E"/>
    <w:rsid w:val="47E2C1F3"/>
    <w:rsid w:val="4D602176"/>
    <w:rsid w:val="4D9BFBEF"/>
    <w:rsid w:val="4E835A44"/>
    <w:rsid w:val="5218CC0D"/>
    <w:rsid w:val="52E5E076"/>
    <w:rsid w:val="53544C36"/>
    <w:rsid w:val="544ED44A"/>
    <w:rsid w:val="569F528D"/>
    <w:rsid w:val="597BD084"/>
    <w:rsid w:val="5F1914BA"/>
    <w:rsid w:val="63098A6D"/>
    <w:rsid w:val="67B8DEF7"/>
    <w:rsid w:val="67C06C3F"/>
    <w:rsid w:val="67CD5A9D"/>
    <w:rsid w:val="6978CBF1"/>
    <w:rsid w:val="6E2702A3"/>
    <w:rsid w:val="6E4C3D14"/>
    <w:rsid w:val="6E6703A0"/>
    <w:rsid w:val="70DD3840"/>
    <w:rsid w:val="733A74C3"/>
    <w:rsid w:val="746350F8"/>
    <w:rsid w:val="76721585"/>
    <w:rsid w:val="778F7F9D"/>
    <w:rsid w:val="78CDB9F0"/>
    <w:rsid w:val="7A92FBFE"/>
    <w:rsid w:val="7B93B7F0"/>
    <w:rsid w:val="7F49A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60369"/>
  <w15:chartTrackingRefBased/>
  <w15:docId w15:val="{E4CE3DD4-910F-4D14-86AE-A0F8ED73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5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555E"/>
    <w:rPr>
      <w:color w:val="808080"/>
      <w:shd w:val="clear" w:color="auto" w:fill="E6E6E6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3555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C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319"/>
  </w:style>
  <w:style w:type="paragraph" w:styleId="Footer">
    <w:name w:val="footer"/>
    <w:basedOn w:val="Normal"/>
    <w:link w:val="FooterChar"/>
    <w:uiPriority w:val="99"/>
    <w:unhideWhenUsed/>
    <w:rsid w:val="00615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319"/>
  </w:style>
  <w:style w:type="character" w:styleId="FollowedHyperlink">
    <w:name w:val="FollowedHyperlink"/>
    <w:basedOn w:val="DefaultParagraphFont"/>
    <w:uiPriority w:val="99"/>
    <w:semiHidden/>
    <w:unhideWhenUsed/>
    <w:rsid w:val="00DA70F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1358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E9202B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E9202B"/>
  </w:style>
  <w:style w:type="paragraph" w:styleId="FootnoteText">
    <w:name w:val="footnote text"/>
    <w:basedOn w:val="Normal"/>
    <w:link w:val="FootnoteTextChar"/>
    <w:uiPriority w:val="99"/>
    <w:unhideWhenUsed/>
    <w:rsid w:val="00E9202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202B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SUPERS,Footnote symbol,Footnote reference number,Times 10 Point,Exposant 3 Point,Ref,de nota al pie,note TESI,EN Footnote Reference,stylish"/>
    <w:uiPriority w:val="99"/>
    <w:unhideWhenUsed/>
    <w:rsid w:val="00E9202B"/>
    <w:rPr>
      <w:vertAlign w:val="superscript"/>
    </w:rPr>
  </w:style>
  <w:style w:type="character" w:customStyle="1" w:styleId="apple-converted-space">
    <w:name w:val="apple-converted-space"/>
    <w:rsid w:val="00E9202B"/>
  </w:style>
  <w:style w:type="paragraph" w:customStyle="1" w:styleId="article-first-paragraph">
    <w:name w:val="article-first-paragraph"/>
    <w:basedOn w:val="Normal"/>
    <w:rsid w:val="00E9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E9202B"/>
  </w:style>
  <w:style w:type="character" w:customStyle="1" w:styleId="eop">
    <w:name w:val="eop"/>
    <w:rsid w:val="00E9202B"/>
  </w:style>
  <w:style w:type="character" w:styleId="UnresolvedMention">
    <w:name w:val="Unresolved Mention"/>
    <w:basedOn w:val="DefaultParagraphFont"/>
    <w:uiPriority w:val="99"/>
    <w:semiHidden/>
    <w:unhideWhenUsed/>
    <w:rsid w:val="009E4C7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6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C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C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C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C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6C24"/>
    <w:pPr>
      <w:spacing w:after="0" w:line="240" w:lineRule="auto"/>
    </w:pPr>
  </w:style>
  <w:style w:type="character" w:customStyle="1" w:styleId="ui-provider">
    <w:name w:val="ui-provider"/>
    <w:basedOn w:val="DefaultParagraphFont"/>
    <w:rsid w:val="0082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ktp-uk.org/accelerated-knowledge-transfer-to-innovate-akt2i-pilot-scheme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canb.scot/impact-journe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corporation.net/en-us/programs-and-tool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atwest.com/business/green-banking/carbon-planner.html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concern.org.uk/news/explained-sustainable-development-goals?gclid=EAIaIQobChMI5oS52JS4_QIVRrTtCh3QQw8TEAAYAyAAEgIkUPD_BwE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3e280c44c043e38ab992083fd5c2fd xmlns="2aae4b3d-89b0-4287-b514-253578f20458">
      <Terms xmlns="http://schemas.microsoft.com/office/infopath/2007/PartnerControls"/>
    </gd3e280c44c043e38ab992083fd5c2fd>
    <TaxCatchAll xmlns="2aae4b3d-89b0-4287-b514-253578f20458">
      <Value>18</Value>
    </TaxCatchAll>
    <me0ca972d02b47c28edd321aedd6af02 xmlns="2aae4b3d-89b0-4287-b514-253578f204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381d36ad-23bc-46e4-9776-972bc0abd4b2</TermId>
        </TermInfo>
      </Terms>
    </me0ca972d02b47c28edd321aedd6af02>
    <ha2d3fbb5bda47118db6a0a97a3a64c7 xmlns="2aae4b3d-89b0-4287-b514-253578f20458">
      <Terms xmlns="http://schemas.microsoft.com/office/infopath/2007/PartnerControls"/>
    </ha2d3fbb5bda47118db6a0a97a3a64c7>
    <_dlc_DocId xmlns="f568aa71-108c-4ac6-a0ef-9d1bb18cf4de">CTTEES6EFW-204313037-1041</_dlc_DocId>
    <_dlc_DocIdUrl xmlns="f568aa71-108c-4ac6-a0ef-9d1bb18cf4de">
      <Url>https://scottish4.sharepoint.com/sites/cttee-s6-efw/_layouts/15/DocIdRedir.aspx?ID=CTTEES6EFW-204313037-1041</Url>
      <Description>CTTEES6EFW-204313037-1041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53D26341A57B383EE0540010E0463CCA" version="1.0.0">
  <systemFields>
    <field name="Objective-Id">
      <value order="0">A42513096</value>
    </field>
    <field name="Objective-Title">
      <value order="0">BiPC 2023 - Workshop 2 Report - Business Transformation to Support Inclusive Prosperity Net Zero and Fair Work - 230210</value>
    </field>
    <field name="Objective-Description">
      <value order="0"/>
    </field>
    <field name="Objective-CreationStamp">
      <value order="0">2023-02-10T17:38:24Z</value>
    </field>
    <field name="Objective-IsApproved">
      <value order="0">false</value>
    </field>
    <field name="Objective-IsPublished">
      <value order="0">true</value>
    </field>
    <field name="Objective-DatePublished">
      <value order="0">2023-02-15T19:06:42Z</value>
    </field>
    <field name="Objective-ModificationStamp">
      <value order="0">2023-02-15T19:06:42Z</value>
    </field>
    <field name="Objective-Owner">
      <value order="0">Halford, Karen K (N414934)</value>
    </field>
    <field name="Objective-Path">
      <value order="0">Objective Global Folder:SG File Plan:Business and industry:Business practice and regulation:Industry Engagement:Advice and policy: Industry Engagement:Business in the Parliament: Advice and Policy: (2022-2023): 2022-2027</value>
    </field>
    <field name="Objective-Parent">
      <value order="0">Business in the Parliament: Advice and Policy: (2022-2023): 2022-2027</value>
    </field>
    <field name="Objective-State">
      <value order="0">Published</value>
    </field>
    <field name="Objective-VersionId">
      <value order="0">vA63340516</value>
    </field>
    <field name="Objective-Version">
      <value order="0">6.0</value>
    </field>
    <field name="Objective-VersionNumber">
      <value order="0">10</value>
    </field>
    <field name="Objective-VersionComment">
      <value order="0"/>
    </field>
    <field name="Objective-FileNumber">
      <value order="0">POL/37455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PS document" ma:contentTypeID="0x0101005E5DD8656D982041A2F2278B8806232B0100ECD744DC737F1C4CB1B791317241DAD8" ma:contentTypeVersion="34" ma:contentTypeDescription="" ma:contentTypeScope="" ma:versionID="bdeb9724fccd29565cbfa93b33d63719">
  <xsd:schema xmlns:xsd="http://www.w3.org/2001/XMLSchema" xmlns:xs="http://www.w3.org/2001/XMLSchema" xmlns:p="http://schemas.microsoft.com/office/2006/metadata/properties" xmlns:ns2="2aae4b3d-89b0-4287-b514-253578f20458" xmlns:ns3="f568aa71-108c-4ac6-a0ef-9d1bb18cf4de" targetNamespace="http://schemas.microsoft.com/office/2006/metadata/properties" ma:root="true" ma:fieldsID="c6cb2ec7109abfce4fd3341265eee4fd" ns2:_="" ns3:_="">
    <xsd:import namespace="2aae4b3d-89b0-4287-b514-253578f20458"/>
    <xsd:import namespace="f568aa71-108c-4ac6-a0ef-9d1bb18cf4de"/>
    <xsd:element name="properties">
      <xsd:complexType>
        <xsd:sequence>
          <xsd:element name="documentManagement">
            <xsd:complexType>
              <xsd:all>
                <xsd:element ref="ns2:me0ca972d02b47c28edd321aedd6af02" minOccurs="0"/>
                <xsd:element ref="ns2:TaxCatchAll" minOccurs="0"/>
                <xsd:element ref="ns2:TaxCatchAllLabel" minOccurs="0"/>
                <xsd:element ref="ns2:ha2d3fbb5bda47118db6a0a97a3a64c7" minOccurs="0"/>
                <xsd:element ref="ns2:gd3e280c44c043e38ab992083fd5c2f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e4b3d-89b0-4287-b514-253578f20458" elementFormDefault="qualified">
    <xsd:import namespace="http://schemas.microsoft.com/office/2006/documentManagement/types"/>
    <xsd:import namespace="http://schemas.microsoft.com/office/infopath/2007/PartnerControls"/>
    <xsd:element name="me0ca972d02b47c28edd321aedd6af02" ma:index="8" nillable="true" ma:taxonomy="true" ma:internalName="me0ca972d02b47c28edd321aedd6af02" ma:taxonomyFieldName="Record_x0020_classification" ma:displayName="Record classification" ma:indexed="true" ma:default="18;#Unclassified|381d36ad-23bc-46e4-9776-972bc0abd4b2" ma:fieldId="{6e0ca972-d02b-47c2-8edd-321aedd6af02}" ma:sspId="dae72980-c616-4350-b1f0-944e8da80af3" ma:termSetId="7ce5ed2c-7970-4dad-a989-f36bd51a5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6a45fc4-fdcc-4559-8987-a92e164ca9f6}" ma:internalName="TaxCatchAll" ma:showField="CatchAllData" ma:web="f568aa71-108c-4ac6-a0ef-9d1bb18cf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6a45fc4-fdcc-4559-8987-a92e164ca9f6}" ma:internalName="TaxCatchAllLabel" ma:readOnly="true" ma:showField="CatchAllDataLabel" ma:web="f568aa71-108c-4ac6-a0ef-9d1bb18cf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d3fbb5bda47118db6a0a97a3a64c7" ma:index="12" nillable="true" ma:taxonomy="true" ma:internalName="ha2d3fbb5bda47118db6a0a97a3a64c7" ma:taxonomyFieldName="Security_x0020_marking" ma:displayName="Security marking" ma:default="" ma:fieldId="{1a2d3fbb-5bda-4711-8db6-a0a97a3a64c7}" ma:sspId="dae72980-c616-4350-b1f0-944e8da80af3" ma:termSetId="2101e3b3-ab6a-42f9-8e9e-f64b3905e49a" ma:anchorId="13ac7dcf-f3a2-4d0b-9e80-dd4d34be5e4c" ma:open="false" ma:isKeyword="false">
      <xsd:complexType>
        <xsd:sequence>
          <xsd:element ref="pc:Terms" minOccurs="0" maxOccurs="1"/>
        </xsd:sequence>
      </xsd:complexType>
    </xsd:element>
    <xsd:element name="gd3e280c44c043e38ab992083fd5c2fd" ma:index="14" nillable="true" ma:taxonomy="true" ma:internalName="gd3e280c44c043e38ab992083fd5c2fd" ma:taxonomyFieldName="Security_x0020_caveat" ma:displayName="Security caveat" ma:default="" ma:fieldId="{0d3e280c-44c0-43e3-8ab9-92083fd5c2fd}" ma:taxonomyMulti="true" ma:sspId="dae72980-c616-4350-b1f0-944e8da80af3" ma:termSetId="2101e3b3-ab6a-42f9-8e9e-f64b3905e49a" ma:anchorId="6fc02b3e-bb1c-4c4e-a2fe-3cc73cb9b89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8aa71-108c-4ac6-a0ef-9d1bb18cf4d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dae72980-c616-4350-b1f0-944e8da80af3" ContentTypeId="0x0101005E5DD8656D982041A2F2278B8806232B01" PreviousValue="false"/>
</file>

<file path=customXml/itemProps1.xml><?xml version="1.0" encoding="utf-8"?>
<ds:datastoreItem xmlns:ds="http://schemas.openxmlformats.org/officeDocument/2006/customXml" ds:itemID="{7C5A4CB0-2AE5-40AB-BD0F-FB6750B60BE8}">
  <ds:schemaRefs>
    <ds:schemaRef ds:uri="http://schemas.microsoft.com/office/2006/metadata/properties"/>
    <ds:schemaRef ds:uri="http://schemas.microsoft.com/office/infopath/2007/PartnerControls"/>
    <ds:schemaRef ds:uri="2aae4b3d-89b0-4287-b514-253578f20458"/>
    <ds:schemaRef ds:uri="f568aa71-108c-4ac6-a0ef-9d1bb18cf4de"/>
  </ds:schemaRefs>
</ds:datastoreItem>
</file>

<file path=customXml/itemProps2.xml><?xml version="1.0" encoding="utf-8"?>
<ds:datastoreItem xmlns:ds="http://schemas.openxmlformats.org/officeDocument/2006/customXml" ds:itemID="{0EEE8726-2F5C-44F9-A0ED-7A3A869EC1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19952D-95AC-4019-AE10-3F3AC40FAD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5.xml><?xml version="1.0" encoding="utf-8"?>
<ds:datastoreItem xmlns:ds="http://schemas.openxmlformats.org/officeDocument/2006/customXml" ds:itemID="{82A21B0D-CFFC-483D-9039-5B817719466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0E6DD3C-9C6F-4870-BE32-CCA315B6DDA8}"/>
</file>

<file path=customXml/itemProps7.xml><?xml version="1.0" encoding="utf-8"?>
<ds:datastoreItem xmlns:ds="http://schemas.openxmlformats.org/officeDocument/2006/customXml" ds:itemID="{D265580F-11B9-4537-96C1-F23140EAD3C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checked 28/02</dc:title>
  <dc:subject/>
  <dc:creator>Geoff Leask</dc:creator>
  <cp:keywords/>
  <dc:description/>
  <cp:lastModifiedBy>Walker AE (Alison)</cp:lastModifiedBy>
  <cp:revision>114</cp:revision>
  <cp:lastPrinted>2018-10-17T14:04:00Z</cp:lastPrinted>
  <dcterms:created xsi:type="dcterms:W3CDTF">2023-02-10T13:32:00Z</dcterms:created>
  <dcterms:modified xsi:type="dcterms:W3CDTF">2023-03-14T11:49:00Z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A42513096</vt:lpwstr>
  </property>
  <property fmtid="{D5CDD505-2E9C-101B-9397-08002B2CF9AE}" pid="4" name="Objective-Title">
    <vt:lpwstr>BiPC 2023 - Workshop 2 Report - Business Transformation to Support Inclusive Prosperity Net Zero and Fair Work - 230210</vt:lpwstr>
  </property>
  <property fmtid="{D5CDD505-2E9C-101B-9397-08002B2CF9AE}" pid="5" name="Objective-Description">
    <vt:lpwstr/>
  </property>
  <property fmtid="{D5CDD505-2E9C-101B-9397-08002B2CF9AE}" pid="6" name="Objective-CreationStamp">
    <vt:filetime>2023-02-10T17:38:24Z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2023-02-15T19:06:42Z</vt:filetime>
  </property>
  <property fmtid="{D5CDD505-2E9C-101B-9397-08002B2CF9AE}" pid="10" name="Objective-ModificationStamp">
    <vt:filetime>2023-02-15T19:06:42Z</vt:filetime>
  </property>
  <property fmtid="{D5CDD505-2E9C-101B-9397-08002B2CF9AE}" pid="11" name="Objective-Owner">
    <vt:lpwstr>Halford, Karen K (N414934)</vt:lpwstr>
  </property>
  <property fmtid="{D5CDD505-2E9C-101B-9397-08002B2CF9AE}" pid="12" name="Objective-Path">
    <vt:lpwstr>Objective Global Folder:SG File Plan:Business and industry:Business practice and regulation:Industry Engagement:Advice and policy: Industry Engagement:Business in the Parliament: Advice and Policy: (2022-2023): 2022-2027</vt:lpwstr>
  </property>
  <property fmtid="{D5CDD505-2E9C-101B-9397-08002B2CF9AE}" pid="13" name="Objective-Parent">
    <vt:lpwstr>Business in the Parliament: Advice and Policy: (2022-2023): 2022-2027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vA63340516</vt:lpwstr>
  </property>
  <property fmtid="{D5CDD505-2E9C-101B-9397-08002B2CF9AE}" pid="16" name="Objective-Version">
    <vt:lpwstr>6.0</vt:lpwstr>
  </property>
  <property fmtid="{D5CDD505-2E9C-101B-9397-08002B2CF9AE}" pid="17" name="Objective-VersionNumber">
    <vt:r8>10</vt:r8>
  </property>
  <property fmtid="{D5CDD505-2E9C-101B-9397-08002B2CF9AE}" pid="18" name="Objective-VersionComment">
    <vt:lpwstr/>
  </property>
  <property fmtid="{D5CDD505-2E9C-101B-9397-08002B2CF9AE}" pid="19" name="Objective-FileNumber">
    <vt:lpwstr>POL/37455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Connect Creator">
    <vt:lpwstr/>
  </property>
  <property fmtid="{D5CDD505-2E9C-101B-9397-08002B2CF9AE}" pid="23" name="Objective-Date Received">
    <vt:lpwstr/>
  </property>
  <property fmtid="{D5CDD505-2E9C-101B-9397-08002B2CF9AE}" pid="24" name="Objective-Date of Original">
    <vt:lpwstr/>
  </property>
  <property fmtid="{D5CDD505-2E9C-101B-9397-08002B2CF9AE}" pid="25" name="Objective-SG Web Publication - Category">
    <vt:lpwstr/>
  </property>
  <property fmtid="{D5CDD505-2E9C-101B-9397-08002B2CF9AE}" pid="26" name="Objective-SG Web Publication - Category 2 Classification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  <property fmtid="{D5CDD505-2E9C-101B-9397-08002B2CF9AE}" pid="33" name="Objective-Required Redaction">
    <vt:lpwstr/>
  </property>
  <property fmtid="{D5CDD505-2E9C-101B-9397-08002B2CF9AE}" pid="34" name="ContentTypeId">
    <vt:lpwstr>0x0101005E5DD8656D982041A2F2278B8806232B0100ECD744DC737F1C4CB1B791317241DAD8</vt:lpwstr>
  </property>
  <property fmtid="{D5CDD505-2E9C-101B-9397-08002B2CF9AE}" pid="35" name="Record classification">
    <vt:lpwstr>18;#Unclassified|381d36ad-23bc-46e4-9776-972bc0abd4b2</vt:lpwstr>
  </property>
  <property fmtid="{D5CDD505-2E9C-101B-9397-08002B2CF9AE}" pid="36" name="_dlc_DocIdItemGuid">
    <vt:lpwstr>d6b1ce84-89d0-4bfa-b540-d7d0913e9a8b</vt:lpwstr>
  </property>
  <property fmtid="{D5CDD505-2E9C-101B-9397-08002B2CF9AE}" pid="37" name="MediaServiceImageTags">
    <vt:lpwstr/>
  </property>
  <property fmtid="{D5CDD505-2E9C-101B-9397-08002B2CF9AE}" pid="38" name="Security caveat">
    <vt:lpwstr/>
  </property>
  <property fmtid="{D5CDD505-2E9C-101B-9397-08002B2CF9AE}" pid="39" name="Security marking">
    <vt:lpwstr/>
  </property>
  <property fmtid="{D5CDD505-2E9C-101B-9397-08002B2CF9AE}" pid="40" name="lcf76f155ced4ddcb4097134ff3c332f">
    <vt:lpwstr/>
  </property>
</Properties>
</file>